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F" w:rsidRDefault="003530CF" w:rsidP="0035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з</w:t>
      </w:r>
      <w:r w:rsidRPr="00CC033E">
        <w:rPr>
          <w:rFonts w:ascii="Times New Roman" w:hAnsi="Times New Roman" w:cs="Times New Roman"/>
          <w:sz w:val="28"/>
          <w:szCs w:val="28"/>
        </w:rPr>
        <w:t xml:space="preserve">авдання для </w:t>
      </w:r>
      <w:r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 w:rsidRPr="00846FCD">
        <w:rPr>
          <w:rFonts w:ascii="Times New Roman" w:hAnsi="Times New Roman" w:cs="Times New Roman"/>
          <w:sz w:val="28"/>
          <w:szCs w:val="28"/>
          <w:u w:val="single"/>
        </w:rPr>
        <w:t>дифзаліку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дисципліни</w:t>
      </w:r>
    </w:p>
    <w:p w:rsidR="003530CF" w:rsidRDefault="003530CF" w:rsidP="0035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Історія станкового живопису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30CF" w:rsidRPr="003530CF" w:rsidRDefault="003530CF" w:rsidP="00353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для студентів 4 курсу, 3 курсу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.) спеціалізації «Станковий живопис»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0CF">
        <w:rPr>
          <w:rFonts w:ascii="Times New Roman" w:hAnsi="Times New Roman" w:cs="Times New Roman"/>
          <w:b/>
          <w:sz w:val="28"/>
          <w:szCs w:val="28"/>
          <w:lang w:val="ru-RU"/>
        </w:rPr>
        <w:t>(ЗАОЧНЕ ВІДДІЛЕННЯ)</w:t>
      </w:r>
    </w:p>
    <w:p w:rsidR="003530CF" w:rsidRDefault="003530CF" w:rsidP="0035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кандидат мистецтвознавства, доцент Мельничук Л.Ю. </w:t>
      </w:r>
    </w:p>
    <w:p w:rsidR="003530CF" w:rsidRDefault="003530CF" w:rsidP="00353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0CF" w:rsidRDefault="003530CF" w:rsidP="003530CF">
      <w:pPr>
        <w:rPr>
          <w:rFonts w:ascii="Times New Roman" w:hAnsi="Times New Roman" w:cs="Times New Roman"/>
          <w:sz w:val="28"/>
          <w:szCs w:val="28"/>
        </w:rPr>
      </w:pPr>
      <w:r w:rsidRPr="00846FCD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 модульна робота</w:t>
      </w:r>
      <w:r w:rsidRPr="00846FCD">
        <w:rPr>
          <w:rFonts w:ascii="Times New Roman" w:hAnsi="Times New Roman" w:cs="Times New Roman"/>
          <w:sz w:val="28"/>
          <w:szCs w:val="28"/>
        </w:rPr>
        <w:t xml:space="preserve"> для дистанційного оцінювання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>) містить 2 завдання:</w:t>
      </w:r>
    </w:p>
    <w:p w:rsidR="003530CF" w:rsidRDefault="003530CF" w:rsidP="003530C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1.Написання самостійної роботи на тему «Розвиток одного з жанрів СЖ» (можна окремої національної школи). </w:t>
      </w:r>
    </w:p>
    <w:p w:rsidR="003530CF" w:rsidRPr="003530CF" w:rsidRDefault="003530CF" w:rsidP="00353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10-15 с. із зазначенням використаної літератури і декількома ілюстраціями. Детальніше про жанри - у </w:t>
      </w:r>
      <w:r w:rsidRPr="00846FCD">
        <w:rPr>
          <w:rFonts w:ascii="Times New Roman" w:hAnsi="Times New Roman" w:cs="Times New Roman"/>
          <w:sz w:val="28"/>
          <w:szCs w:val="28"/>
          <w:u w:val="single"/>
        </w:rPr>
        <w:t xml:space="preserve">завданнях для дистанційного навчання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 курсу «Історія СЖ» денного відділення 4 СЖ </w:t>
      </w:r>
      <w:r w:rsidRPr="003530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розділі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3530CF">
        <w:rPr>
          <w:rFonts w:ascii="Times New Roman" w:hAnsi="Times New Roman" w:cs="Times New Roman"/>
          <w:sz w:val="28"/>
          <w:szCs w:val="28"/>
        </w:rPr>
        <w:t>кафедра</w:t>
      </w:r>
      <w:proofErr w:type="spellEnd"/>
      <w:r w:rsidRPr="003530CF">
        <w:rPr>
          <w:rFonts w:ascii="Times New Roman" w:hAnsi="Times New Roman" w:cs="Times New Roman"/>
          <w:sz w:val="28"/>
          <w:szCs w:val="28"/>
        </w:rPr>
        <w:t xml:space="preserve"> теорії і історії мистецтв).</w:t>
      </w:r>
    </w:p>
    <w:p w:rsidR="003530CF" w:rsidRPr="00846FCD" w:rsidRDefault="003530CF" w:rsidP="00353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6FCD">
        <w:rPr>
          <w:rFonts w:ascii="Times New Roman" w:hAnsi="Times New Roman" w:cs="Times New Roman"/>
          <w:sz w:val="28"/>
          <w:szCs w:val="28"/>
        </w:rPr>
        <w:t>Виконання тестового завдання. Один</w:t>
      </w:r>
      <w:r>
        <w:rPr>
          <w:rFonts w:ascii="Times New Roman" w:hAnsi="Times New Roman" w:cs="Times New Roman"/>
          <w:sz w:val="28"/>
          <w:szCs w:val="28"/>
        </w:rPr>
        <w:t xml:space="preserve"> варіант на вибір.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94426D">
        <w:rPr>
          <w:rFonts w:ascii="Times New Roman" w:hAnsi="Times New Roman" w:cs="Times New Roman"/>
          <w:b/>
          <w:sz w:val="24"/>
          <w:szCs w:val="24"/>
        </w:rPr>
        <w:t>ант І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Розташуйте в хронологічному порядку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маньєризм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рококо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символізм</w:t>
      </w:r>
    </w:p>
    <w:p w:rsidR="003530CF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Батьківщиною натюрморту є </w:t>
      </w:r>
    </w:p>
    <w:p w:rsidR="003530CF" w:rsidRPr="00F76190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 w:rsidRPr="00F76190">
        <w:rPr>
          <w:rFonts w:ascii="Times New Roman" w:hAnsi="Times New Roman" w:cs="Times New Roman"/>
          <w:sz w:val="24"/>
          <w:szCs w:val="24"/>
        </w:rPr>
        <w:t xml:space="preserve">Голландія </w:t>
      </w:r>
    </w:p>
    <w:p w:rsidR="003530CF" w:rsidRPr="00F76190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 w:rsidRPr="00F76190">
        <w:rPr>
          <w:rFonts w:ascii="Times New Roman" w:hAnsi="Times New Roman" w:cs="Times New Roman"/>
          <w:sz w:val="24"/>
          <w:szCs w:val="24"/>
        </w:rPr>
        <w:t>Іспанія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Італія </w:t>
      </w:r>
    </w:p>
    <w:p w:rsidR="003530CF" w:rsidRPr="00E02C24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6E46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Мурільо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Рубенс,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Сурбаран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Гойя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Автор картини "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Ніколай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Мирлікійський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рятує від смертної кари трьох невинно засуджених"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Рєпін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Брюллов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Леонардо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 Вінчі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Тиціан належить до 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італійської національної школи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фламандської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голландської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Видатний італійський художник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б) Ван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Дейк</w:t>
      </w:r>
      <w:proofErr w:type="spellEnd"/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Гірландайо</w:t>
      </w:r>
      <w:proofErr w:type="spellEnd"/>
    </w:p>
    <w:p w:rsidR="003530CF" w:rsidRPr="0094426D" w:rsidRDefault="003530CF" w:rsidP="003530CF">
      <w:pPr>
        <w:pStyle w:val="a3"/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"Автопортрет із </w:t>
      </w:r>
      <w:proofErr w:type="spellStart"/>
      <w:r w:rsidRPr="0094426D">
        <w:rPr>
          <w:rFonts w:ascii="Times New Roman" w:hAnsi="Times New Roman" w:cs="Times New Roman"/>
          <w:b/>
          <w:sz w:val="24"/>
          <w:szCs w:val="24"/>
        </w:rPr>
        <w:t>Саскією</w:t>
      </w:r>
      <w:proofErr w:type="spellEnd"/>
      <w:r w:rsidRPr="0094426D">
        <w:rPr>
          <w:rFonts w:ascii="Times New Roman" w:hAnsi="Times New Roman" w:cs="Times New Roman"/>
          <w:b/>
          <w:sz w:val="24"/>
          <w:szCs w:val="24"/>
        </w:rPr>
        <w:t xml:space="preserve"> на колінах" належить пензлю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Ван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Рембрандта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lastRenderedPageBreak/>
        <w:t>с) Рубенса</w:t>
      </w:r>
    </w:p>
    <w:p w:rsidR="003530CF" w:rsidRPr="00D445E9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Бароко – </w:t>
      </w:r>
    </w:p>
    <w:p w:rsidR="003530CF" w:rsidRPr="00D445E9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3530CF" w:rsidRPr="00D445E9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3530CF" w:rsidRPr="00B923D8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B9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B923D8">
        <w:rPr>
          <w:rFonts w:ascii="Times New Roman" w:hAnsi="Times New Roman" w:cs="Times New Roman"/>
          <w:b/>
          <w:sz w:val="24"/>
          <w:szCs w:val="24"/>
        </w:rPr>
        <w:t>:</w:t>
      </w:r>
      <w:r w:rsidRPr="00B9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3530CF" w:rsidRPr="00D445E9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російському живописі "століттям портрету" названо</w:t>
      </w:r>
    </w:p>
    <w:p w:rsidR="003530CF" w:rsidRPr="00D445E9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3530CF" w:rsidRPr="00D445E9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18 ст.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19 ст.</w:t>
      </w:r>
    </w:p>
    <w:p w:rsidR="003530CF" w:rsidRPr="00F740C0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Суріков</w:t>
      </w:r>
      <w:proofErr w:type="spellEnd"/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"Портрети смолянок" належать пензлю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42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б) Левицького 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Коровіна</w:t>
      </w:r>
      <w:proofErr w:type="spellEnd"/>
    </w:p>
    <w:p w:rsidR="003530CF" w:rsidRPr="00D445E9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Продовжіть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фразу: назви фарб "рожевий дощ", "колір стегна переляканої німфи" належить напряму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а) класицизм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б) рококо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>с) символізм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26D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94426D">
        <w:rPr>
          <w:rFonts w:ascii="Times New Roman" w:hAnsi="Times New Roman" w:cs="Times New Roman"/>
          <w:b/>
          <w:sz w:val="24"/>
          <w:szCs w:val="24"/>
        </w:rPr>
        <w:t xml:space="preserve"> Одеська малювальна школа 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>, Кузнєцов</w:t>
      </w:r>
    </w:p>
    <w:p w:rsidR="003530CF" w:rsidRPr="00805B06" w:rsidRDefault="003530CF" w:rsidP="003530CF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05B0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05B06"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 w:rsidRPr="00805B06"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3530CF" w:rsidRPr="0094426D" w:rsidRDefault="003530CF" w:rsidP="003530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426D">
        <w:rPr>
          <w:rFonts w:ascii="Times New Roman" w:hAnsi="Times New Roman" w:cs="Times New Roman"/>
          <w:sz w:val="24"/>
          <w:szCs w:val="24"/>
        </w:rPr>
        <w:t xml:space="preserve">с) Орловський,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6D"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 w:rsidRPr="0094426D"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3530CF" w:rsidRDefault="003530CF" w:rsidP="003530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822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Pr="006F7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765D">
        <w:rPr>
          <w:rFonts w:ascii="Times New Roman" w:hAnsi="Times New Roman" w:cs="Times New Roman"/>
          <w:b/>
          <w:sz w:val="24"/>
          <w:szCs w:val="24"/>
        </w:rPr>
        <w:t>редставники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портретного жанру в СЖ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0B06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D50B06">
        <w:rPr>
          <w:rFonts w:ascii="Times New Roman" w:hAnsi="Times New Roman" w:cs="Times New Roman"/>
          <w:b/>
          <w:sz w:val="24"/>
          <w:szCs w:val="24"/>
        </w:rPr>
        <w:t>ант ІІ</w:t>
      </w:r>
    </w:p>
    <w:p w:rsidR="003530CF" w:rsidRPr="001F25ED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Розташуйте в хронологічному порядку</w:t>
      </w:r>
    </w:p>
    <w:p w:rsidR="003530CF" w:rsidRPr="001F25E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маньєризм</w:t>
      </w:r>
    </w:p>
    <w:p w:rsidR="003530CF" w:rsidRPr="001F25E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класицизм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бароко</w:t>
      </w:r>
    </w:p>
    <w:p w:rsidR="003530CF" w:rsidRPr="00D445E9" w:rsidRDefault="003530CF" w:rsidP="003530CF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Високе Відродження</w:t>
      </w:r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перша третина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перша третина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середина 16 ст.</w:t>
      </w:r>
    </w:p>
    <w:p w:rsidR="003530CF" w:rsidRPr="00E02C24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C1DFE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3530CF" w:rsidRPr="00E02C24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FE">
        <w:rPr>
          <w:rFonts w:ascii="Times New Roman" w:hAnsi="Times New Roman" w:cs="Times New Roman"/>
          <w:sz w:val="24"/>
          <w:szCs w:val="24"/>
        </w:rPr>
        <w:t>Рейнолдс</w:t>
      </w:r>
      <w:proofErr w:type="spellEnd"/>
      <w:r w:rsidRPr="007C1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DFE">
        <w:rPr>
          <w:rFonts w:ascii="Times New Roman" w:hAnsi="Times New Roman" w:cs="Times New Roman"/>
          <w:sz w:val="24"/>
          <w:szCs w:val="24"/>
        </w:rPr>
        <w:t>Гейнсборо</w:t>
      </w:r>
      <w:proofErr w:type="spellEnd"/>
      <w:r w:rsidRPr="007C1DFE">
        <w:rPr>
          <w:rFonts w:ascii="Times New Roman" w:hAnsi="Times New Roman" w:cs="Times New Roman"/>
          <w:sz w:val="24"/>
          <w:szCs w:val="24"/>
        </w:rPr>
        <w:t>, Рафаель,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Ромні</w:t>
      </w:r>
      <w:proofErr w:type="spellEnd"/>
    </w:p>
    <w:p w:rsidR="003530CF" w:rsidRPr="000A1944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02EC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 картини "Портрет баронеси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Ікскуль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Гільденбандт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Рєпін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Брюллов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Леонардо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Вінчі</w:t>
      </w:r>
    </w:p>
    <w:p w:rsidR="003530CF" w:rsidRPr="000A1944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Рембрандт належить до </w:t>
      </w:r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італійської національної школи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фламандської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sz w:val="24"/>
          <w:szCs w:val="24"/>
        </w:rPr>
        <w:lastRenderedPageBreak/>
        <w:t xml:space="preserve">с) </w:t>
      </w:r>
      <w:r>
        <w:rPr>
          <w:rFonts w:ascii="Times New Roman" w:hAnsi="Times New Roman" w:cs="Times New Roman"/>
          <w:sz w:val="24"/>
          <w:szCs w:val="24"/>
        </w:rPr>
        <w:t>голландської</w:t>
      </w:r>
    </w:p>
    <w:p w:rsidR="003530CF" w:rsidRPr="000A1944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Видатний французький художник</w:t>
      </w:r>
    </w:p>
    <w:p w:rsidR="003530CF" w:rsidRPr="000A1944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Пуссен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Тьєполо</w:t>
      </w:r>
      <w:proofErr w:type="spellEnd"/>
    </w:p>
    <w:p w:rsidR="003530CF" w:rsidRPr="00D445E9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"Автопортрет із Ізабеллою Брандт" належить пензлю</w:t>
      </w:r>
    </w:p>
    <w:p w:rsidR="003530CF" w:rsidRPr="00D445E9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Рембрандта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Рубенса</w:t>
      </w:r>
    </w:p>
    <w:p w:rsidR="003530CF" w:rsidRPr="00D445E9" w:rsidRDefault="003530CF" w:rsidP="003530CF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Класицизм – </w:t>
      </w:r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3530CF" w:rsidRPr="00B923D8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B9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B923D8">
        <w:rPr>
          <w:rFonts w:ascii="Times New Roman" w:hAnsi="Times New Roman" w:cs="Times New Roman"/>
          <w:b/>
          <w:sz w:val="24"/>
          <w:szCs w:val="24"/>
        </w:rPr>
        <w:t>:</w:t>
      </w:r>
      <w:r w:rsidRPr="00B9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B47DB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 відбувається розмежування жанрів в російському мистецтві</w:t>
      </w:r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530CF" w:rsidRPr="00D445E9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середина 16 ст.</w:t>
      </w:r>
    </w:p>
    <w:p w:rsidR="003530CF" w:rsidRPr="00F740C0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Суріков</w:t>
      </w:r>
      <w:proofErr w:type="spellEnd"/>
    </w:p>
    <w:p w:rsidR="003530CF" w:rsidRPr="00D445E9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"Портрет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Лопухіної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належить пензлю</w:t>
      </w:r>
    </w:p>
    <w:p w:rsidR="003530CF" w:rsidRPr="00D445E9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Боровиковського</w:t>
      </w:r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Коровіна</w:t>
      </w:r>
      <w:proofErr w:type="spellEnd"/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13.</w:t>
      </w:r>
      <w:r w:rsidRPr="00D24A58">
        <w:rPr>
          <w:rFonts w:ascii="Times New Roman" w:hAnsi="Times New Roman" w:cs="Times New Roman"/>
          <w:b/>
          <w:sz w:val="24"/>
          <w:szCs w:val="24"/>
        </w:rPr>
        <w:t xml:space="preserve"> Хто написав "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Жизнеописания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наиболее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знаменитых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живописцев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4A58">
        <w:rPr>
          <w:rFonts w:ascii="Times New Roman" w:hAnsi="Times New Roman" w:cs="Times New Roman"/>
          <w:b/>
          <w:sz w:val="24"/>
          <w:szCs w:val="24"/>
        </w:rPr>
        <w:t>ваятелей</w:t>
      </w:r>
      <w:proofErr w:type="spellEnd"/>
      <w:r w:rsidRPr="00D24A58">
        <w:rPr>
          <w:rFonts w:ascii="Times New Roman" w:hAnsi="Times New Roman" w:cs="Times New Roman"/>
          <w:b/>
          <w:sz w:val="24"/>
          <w:szCs w:val="24"/>
        </w:rPr>
        <w:t xml:space="preserve"> и зодчих"</w:t>
      </w:r>
    </w:p>
    <w:p w:rsidR="003530CF" w:rsidRPr="00D24A58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Вазар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3530CF" w:rsidRPr="00D24A58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Мандер</w:t>
      </w:r>
      <w:proofErr w:type="spellEnd"/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4A58">
        <w:rPr>
          <w:rFonts w:ascii="Times New Roman" w:hAnsi="Times New Roman" w:cs="Times New Roman"/>
          <w:sz w:val="24"/>
          <w:szCs w:val="24"/>
        </w:rPr>
        <w:t>Дюрер</w:t>
      </w:r>
      <w:proofErr w:type="spellEnd"/>
    </w:p>
    <w:p w:rsidR="003530CF" w:rsidRPr="000A1944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D7E0C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Київська малювальна школа </w:t>
      </w:r>
    </w:p>
    <w:p w:rsidR="003530CF" w:rsidRPr="00C96FDD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Кузнєцов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3530CF" w:rsidRDefault="003530CF" w:rsidP="003530C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3530CF" w:rsidRPr="00547CB3" w:rsidRDefault="003530CF" w:rsidP="003530C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923D8">
        <w:rPr>
          <w:rFonts w:ascii="Times New Roman" w:hAnsi="Times New Roman" w:cs="Times New Roman"/>
          <w:b/>
          <w:sz w:val="24"/>
          <w:szCs w:val="24"/>
          <w:highlight w:val="yellow"/>
        </w:rPr>
        <w:t>15.</w:t>
      </w:r>
      <w:r w:rsidRPr="00547CB3">
        <w:rPr>
          <w:rFonts w:ascii="Times New Roman" w:hAnsi="Times New Roman" w:cs="Times New Roman"/>
          <w:b/>
          <w:sz w:val="24"/>
          <w:szCs w:val="24"/>
        </w:rPr>
        <w:t xml:space="preserve"> Представники побутового жанру у СЖ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530CF" w:rsidRPr="003A5DE5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50B06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D50B06">
        <w:rPr>
          <w:rFonts w:ascii="Times New Roman" w:hAnsi="Times New Roman" w:cs="Times New Roman"/>
          <w:b/>
          <w:sz w:val="24"/>
          <w:szCs w:val="24"/>
        </w:rPr>
        <w:t>ант 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</w:p>
    <w:p w:rsidR="003530CF" w:rsidRPr="001F25ED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Розташуйте в хронологічному порядку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класицизм</w:t>
      </w:r>
    </w:p>
    <w:p w:rsidR="003530CF" w:rsidRPr="001F25E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рококо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00F09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символізм</w:t>
      </w:r>
    </w:p>
    <w:p w:rsidR="003530CF" w:rsidRPr="00D445E9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Золота доба голландського мистецтва</w:t>
      </w:r>
    </w:p>
    <w:p w:rsidR="003530CF" w:rsidRPr="00D445E9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16 ст.</w:t>
      </w:r>
    </w:p>
    <w:p w:rsidR="003530CF" w:rsidRPr="00D445E9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3530CF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20 ст.</w:t>
      </w:r>
    </w:p>
    <w:p w:rsidR="003530CF" w:rsidRPr="00E02C24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Хто "зайвий":</w:t>
      </w:r>
    </w:p>
    <w:p w:rsidR="003530CF" w:rsidRPr="00E02C24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Давід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Парміджаніно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Пуссен,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30CF" w:rsidRPr="000A1944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502EC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 картини "Іван Грозний і син його Іван. 16 листопада 1581 року"</w:t>
      </w:r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Рєпін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Брюллов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Крамськой</w:t>
      </w:r>
      <w:proofErr w:type="spellEnd"/>
    </w:p>
    <w:p w:rsidR="003530CF" w:rsidRPr="000A1944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Рубенс належить до </w:t>
      </w:r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італійської національної школи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фламандської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голландської</w:t>
      </w:r>
    </w:p>
    <w:p w:rsidR="003530CF" w:rsidRPr="000A1944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Видатний іспанський художник</w:t>
      </w:r>
    </w:p>
    <w:p w:rsidR="003530CF" w:rsidRPr="000A1944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Веласкес</w:t>
      </w:r>
      <w:proofErr w:type="spellEnd"/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Пуссен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Тьєполо</w:t>
      </w:r>
      <w:proofErr w:type="spellEnd"/>
    </w:p>
    <w:p w:rsidR="003530CF" w:rsidRPr="00D445E9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 w:rsidRPr="003A5DE5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Портрет Карла І на полюванні" належить пензлю</w:t>
      </w:r>
    </w:p>
    <w:p w:rsidR="003530CF" w:rsidRPr="00D445E9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Дейка</w:t>
      </w:r>
      <w:proofErr w:type="spellEnd"/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Рембрандта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Рубенса</w:t>
      </w:r>
    </w:p>
    <w:p w:rsidR="003530CF" w:rsidRPr="00D445E9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Маньєризм – </w:t>
      </w:r>
    </w:p>
    <w:p w:rsidR="003530CF" w:rsidRPr="00D445E9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Театралізація, декоративність, пишність, ілюзорна передача фактури</w:t>
      </w:r>
    </w:p>
    <w:p w:rsidR="003530CF" w:rsidRPr="00D445E9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алегоричні постаті, деформація тіла, "холодні" фарби, складні композиції</w:t>
      </w:r>
    </w:p>
    <w:p w:rsidR="003530CF" w:rsidRPr="00C74621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стриманість, лаконізм, рисунок, локальні кольори, врівноважена композиція</w:t>
      </w:r>
    </w:p>
    <w:p w:rsidR="003530CF" w:rsidRPr="00F740C0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Васильківський,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Ткаченко, 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Лєвітан</w:t>
      </w:r>
      <w:proofErr w:type="spellEnd"/>
    </w:p>
    <w:p w:rsidR="003530CF" w:rsidRPr="001F25ED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 w:rsidRPr="00700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українському мистецтві процес розмежування жанрів</w:t>
      </w:r>
    </w:p>
    <w:p w:rsidR="003530CF" w:rsidRPr="001F25E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17 ст.</w:t>
      </w:r>
    </w:p>
    <w:p w:rsidR="003530CF" w:rsidRPr="001F25E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друга пол. 19 ст.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поч. 20 ст.</w:t>
      </w:r>
    </w:p>
    <w:p w:rsidR="003530CF" w:rsidRPr="00F740C0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Хто "зайвий"</w:t>
      </w:r>
      <w:r w:rsidRPr="00F740C0">
        <w:rPr>
          <w:rFonts w:ascii="Times New Roman" w:hAnsi="Times New Roman" w:cs="Times New Roman"/>
          <w:b/>
          <w:sz w:val="24"/>
          <w:szCs w:val="24"/>
        </w:rPr>
        <w:t>:</w:t>
      </w:r>
      <w:r w:rsidRPr="00F74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CF" w:rsidRDefault="003530CF" w:rsidP="003530CF">
      <w:pPr>
        <w:pStyle w:val="a3"/>
        <w:spacing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Венеціанов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Фєдотов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Прянішніков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Мясоєдов</w:t>
      </w:r>
    </w:p>
    <w:p w:rsidR="003530CF" w:rsidRPr="00D445E9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"Портрет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Струйської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належить пензлю</w:t>
      </w:r>
    </w:p>
    <w:p w:rsidR="003530CF" w:rsidRPr="00D445E9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Крамського</w:t>
      </w:r>
      <w:proofErr w:type="spellEnd"/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>Рєпіна</w:t>
      </w:r>
    </w:p>
    <w:p w:rsidR="003530CF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b/>
          <w:szCs w:val="20"/>
        </w:rPr>
      </w:pPr>
      <w:r w:rsidRPr="005E6DE9">
        <w:rPr>
          <w:rFonts w:ascii="Times New Roman" w:hAnsi="Times New Roman" w:cs="Times New Roman"/>
          <w:b/>
          <w:szCs w:val="20"/>
          <w:highlight w:val="yellow"/>
        </w:rPr>
        <w:t>13</w:t>
      </w:r>
      <w:r>
        <w:rPr>
          <w:rFonts w:ascii="Times New Roman" w:hAnsi="Times New Roman" w:cs="Times New Roman"/>
          <w:b/>
          <w:szCs w:val="20"/>
        </w:rPr>
        <w:t xml:space="preserve">. </w:t>
      </w:r>
      <w:r w:rsidRPr="004C6993">
        <w:rPr>
          <w:rFonts w:ascii="Times New Roman" w:hAnsi="Times New Roman" w:cs="Times New Roman"/>
          <w:b/>
          <w:szCs w:val="20"/>
        </w:rPr>
        <w:t>Портретний жанр бере початок з</w:t>
      </w:r>
    </w:p>
    <w:p w:rsidR="003530CF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а) </w:t>
      </w:r>
      <w:proofErr w:type="spellStart"/>
      <w:r w:rsidRPr="004C6993">
        <w:rPr>
          <w:rFonts w:ascii="Times New Roman" w:hAnsi="Times New Roman" w:cs="Times New Roman"/>
          <w:szCs w:val="20"/>
        </w:rPr>
        <w:t>фаюмського</w:t>
      </w:r>
      <w:proofErr w:type="spellEnd"/>
      <w:r w:rsidRPr="004C6993">
        <w:rPr>
          <w:rFonts w:ascii="Times New Roman" w:hAnsi="Times New Roman" w:cs="Times New Roman"/>
          <w:szCs w:val="20"/>
        </w:rPr>
        <w:t xml:space="preserve"> портрету</w:t>
      </w:r>
    </w:p>
    <w:p w:rsidR="003530CF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б) з парадного портрету</w:t>
      </w:r>
    </w:p>
    <w:p w:rsidR="003530CF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в) з </w:t>
      </w:r>
      <w:proofErr w:type="spellStart"/>
      <w:r>
        <w:rPr>
          <w:rFonts w:ascii="Times New Roman" w:hAnsi="Times New Roman" w:cs="Times New Roman"/>
          <w:szCs w:val="20"/>
        </w:rPr>
        <w:t>донаторського</w:t>
      </w:r>
      <w:proofErr w:type="spellEnd"/>
      <w:r>
        <w:rPr>
          <w:rFonts w:ascii="Times New Roman" w:hAnsi="Times New Roman" w:cs="Times New Roman"/>
          <w:szCs w:val="20"/>
        </w:rPr>
        <w:t xml:space="preserve"> портрету</w:t>
      </w:r>
    </w:p>
    <w:p w:rsidR="003530CF" w:rsidRPr="000A1944" w:rsidRDefault="003530CF" w:rsidP="003530C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7E0C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F74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Харківська малювальна школа </w:t>
      </w:r>
    </w:p>
    <w:p w:rsidR="003530CF" w:rsidRPr="00C96FDD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Ладиженський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Нілус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Кузнєцов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Васильківський, Мартинович Ткаченко</w:t>
      </w:r>
    </w:p>
    <w:p w:rsidR="003530CF" w:rsidRDefault="003530CF" w:rsidP="003530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740C0"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sz w:val="24"/>
          <w:szCs w:val="24"/>
        </w:rPr>
        <w:t xml:space="preserve">Орловський,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Крижицький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Світославський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Мурашко, Пимоненко</w:t>
      </w:r>
    </w:p>
    <w:p w:rsidR="003530CF" w:rsidRPr="00C74621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5E6DE9">
        <w:rPr>
          <w:rFonts w:ascii="Times New Roman" w:hAnsi="Times New Roman" w:cs="Times New Roman"/>
          <w:b/>
          <w:sz w:val="24"/>
          <w:szCs w:val="24"/>
          <w:highlight w:val="yellow"/>
        </w:rPr>
        <w:t>15.</w:t>
      </w:r>
      <w:r w:rsidRPr="00C74621">
        <w:rPr>
          <w:rFonts w:ascii="Times New Roman" w:hAnsi="Times New Roman" w:cs="Times New Roman"/>
          <w:b/>
          <w:sz w:val="24"/>
          <w:szCs w:val="24"/>
        </w:rPr>
        <w:t xml:space="preserve"> Представники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історичного </w:t>
      </w:r>
      <w:r w:rsidRPr="00C74621">
        <w:rPr>
          <w:rFonts w:ascii="Times New Roman" w:hAnsi="Times New Roman" w:cs="Times New Roman"/>
          <w:b/>
          <w:sz w:val="24"/>
          <w:szCs w:val="24"/>
        </w:rPr>
        <w:t xml:space="preserve">жанру у </w:t>
      </w:r>
    </w:p>
    <w:p w:rsidR="003530CF" w:rsidRPr="00C74621" w:rsidRDefault="003530CF" w:rsidP="003530CF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</w:t>
      </w:r>
    </w:p>
    <w:p w:rsidR="003530CF" w:rsidRPr="00CD015A" w:rsidRDefault="003530CF" w:rsidP="003530CF">
      <w:pPr>
        <w:ind w:left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Модульну контрольну роботу надіслати </w:t>
      </w:r>
      <w:r w:rsidRPr="00CD015A">
        <w:rPr>
          <w:rFonts w:ascii="Times New Roman" w:hAnsi="Times New Roman" w:cs="Times New Roman"/>
          <w:sz w:val="28"/>
          <w:szCs w:val="28"/>
          <w:u w:val="single"/>
        </w:rPr>
        <w:t>до 2</w:t>
      </w:r>
      <w:r w:rsidR="00C97B7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D015A">
        <w:rPr>
          <w:rFonts w:ascii="Times New Roman" w:hAnsi="Times New Roman" w:cs="Times New Roman"/>
          <w:sz w:val="28"/>
          <w:szCs w:val="28"/>
          <w:u w:val="single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Пошта викладача – </w:t>
      </w:r>
      <w:hyperlink r:id="rId4" w:history="1">
        <w:r w:rsidRPr="002311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ludmel</w:t>
        </w:r>
        <w:r w:rsidRPr="0023115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11@</w:t>
        </w:r>
        <w:r w:rsidRPr="002311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23115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311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27.04.</w:t>
      </w:r>
    </w:p>
    <w:sectPr w:rsidR="003530CF" w:rsidRPr="00CD015A" w:rsidSect="008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530CF"/>
    <w:rsid w:val="0007245F"/>
    <w:rsid w:val="003530CF"/>
    <w:rsid w:val="008C5A58"/>
    <w:rsid w:val="008D09E1"/>
    <w:rsid w:val="00931CDF"/>
    <w:rsid w:val="00A01E81"/>
    <w:rsid w:val="00C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el1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2020-04-17T08:37:00Z</dcterms:created>
  <dcterms:modified xsi:type="dcterms:W3CDTF">2020-04-17T08:43:00Z</dcterms:modified>
</cp:coreProperties>
</file>