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74" w:rsidRPr="00AA28DF" w:rsidRDefault="00A33274" w:rsidP="00A33274">
      <w:pPr>
        <w:jc w:val="center"/>
        <w:rPr>
          <w:b/>
          <w:szCs w:val="28"/>
        </w:rPr>
      </w:pPr>
    </w:p>
    <w:p w:rsidR="002359E4" w:rsidRPr="00AA28DF" w:rsidRDefault="002359E4" w:rsidP="002359E4">
      <w:pPr>
        <w:ind w:left="4678"/>
        <w:rPr>
          <w:szCs w:val="28"/>
        </w:rPr>
      </w:pPr>
      <w:r w:rsidRPr="00AA28DF">
        <w:rPr>
          <w:szCs w:val="28"/>
        </w:rPr>
        <w:t>ЗАТВЕРДЖЕНО</w:t>
      </w:r>
    </w:p>
    <w:p w:rsidR="002359E4" w:rsidRPr="00AA28DF" w:rsidRDefault="002359E4" w:rsidP="002359E4">
      <w:pPr>
        <w:ind w:left="4678"/>
        <w:rPr>
          <w:szCs w:val="28"/>
        </w:rPr>
      </w:pPr>
      <w:r w:rsidRPr="00AA28DF">
        <w:rPr>
          <w:szCs w:val="28"/>
        </w:rPr>
        <w:t xml:space="preserve">на засіданні Вченої ради </w:t>
      </w:r>
    </w:p>
    <w:p w:rsidR="002359E4" w:rsidRPr="00AA28DF" w:rsidRDefault="002359E4" w:rsidP="002359E4">
      <w:pPr>
        <w:ind w:left="4678"/>
        <w:rPr>
          <w:szCs w:val="28"/>
          <w:lang w:val="ru-RU"/>
        </w:rPr>
      </w:pPr>
      <w:r w:rsidRPr="00AA28DF">
        <w:rPr>
          <w:szCs w:val="28"/>
        </w:rPr>
        <w:t>№ </w:t>
      </w:r>
      <w:r w:rsidR="007A7433" w:rsidRPr="00AA28DF">
        <w:rPr>
          <w:szCs w:val="28"/>
          <w:lang w:val="ru-RU"/>
        </w:rPr>
        <w:t>21</w:t>
      </w:r>
      <w:r w:rsidRPr="00AA28DF">
        <w:rPr>
          <w:szCs w:val="28"/>
        </w:rPr>
        <w:t xml:space="preserve"> від </w:t>
      </w:r>
      <w:r w:rsidRPr="00AA28DF">
        <w:rPr>
          <w:szCs w:val="28"/>
          <w:lang w:val="ru-RU"/>
        </w:rPr>
        <w:t xml:space="preserve"> 2</w:t>
      </w:r>
      <w:r w:rsidR="007A7433" w:rsidRPr="00AA28DF">
        <w:rPr>
          <w:szCs w:val="28"/>
          <w:lang w:val="ru-RU"/>
        </w:rPr>
        <w:t>5</w:t>
      </w:r>
      <w:r w:rsidRPr="00AA28DF">
        <w:rPr>
          <w:szCs w:val="28"/>
        </w:rPr>
        <w:t xml:space="preserve"> листопада 201</w:t>
      </w:r>
      <w:r w:rsidR="007A7433" w:rsidRPr="00AA28DF">
        <w:rPr>
          <w:szCs w:val="28"/>
          <w:lang w:val="ru-RU"/>
        </w:rPr>
        <w:t>6</w:t>
      </w:r>
      <w:r w:rsidRPr="00AA28DF">
        <w:rPr>
          <w:szCs w:val="28"/>
        </w:rPr>
        <w:t> р.</w:t>
      </w:r>
    </w:p>
    <w:p w:rsidR="002359E4" w:rsidRPr="00AA28DF" w:rsidRDefault="002359E4" w:rsidP="00A444D1">
      <w:pPr>
        <w:ind w:left="4678"/>
        <w:rPr>
          <w:szCs w:val="28"/>
          <w:lang w:val="ru-RU"/>
        </w:rPr>
      </w:pPr>
    </w:p>
    <w:p w:rsidR="003D2511" w:rsidRDefault="003D2511" w:rsidP="003D2511">
      <w:pPr>
        <w:ind w:left="4678"/>
        <w:rPr>
          <w:szCs w:val="28"/>
          <w:lang w:val="ru-RU"/>
        </w:rPr>
      </w:pPr>
    </w:p>
    <w:p w:rsidR="003D2511" w:rsidRDefault="003D2511" w:rsidP="003D2511">
      <w:pPr>
        <w:ind w:left="4678"/>
        <w:rPr>
          <w:szCs w:val="28"/>
        </w:rPr>
      </w:pPr>
      <w:r>
        <w:rPr>
          <w:szCs w:val="28"/>
        </w:rPr>
        <w:t>ЗАТВЕРДЖЕНО</w:t>
      </w:r>
    </w:p>
    <w:p w:rsidR="003D2511" w:rsidRDefault="003D2511" w:rsidP="003D2511">
      <w:pPr>
        <w:ind w:left="4678"/>
        <w:rPr>
          <w:szCs w:val="28"/>
        </w:rPr>
      </w:pPr>
      <w:r>
        <w:rPr>
          <w:szCs w:val="28"/>
        </w:rPr>
        <w:t xml:space="preserve">на засіданні </w:t>
      </w:r>
      <w:r w:rsidR="00B26CCC">
        <w:rPr>
          <w:szCs w:val="28"/>
          <w:lang w:val="ru-RU"/>
        </w:rPr>
        <w:t>Вченої ради</w:t>
      </w:r>
      <w:r>
        <w:rPr>
          <w:szCs w:val="28"/>
        </w:rPr>
        <w:t xml:space="preserve"> </w:t>
      </w:r>
    </w:p>
    <w:p w:rsidR="003D2511" w:rsidRDefault="003D2511" w:rsidP="003D2511">
      <w:pPr>
        <w:ind w:left="4678"/>
        <w:rPr>
          <w:szCs w:val="28"/>
          <w:lang w:val="ru-RU"/>
        </w:rPr>
      </w:pPr>
      <w:r>
        <w:rPr>
          <w:szCs w:val="28"/>
        </w:rPr>
        <w:t>№ </w:t>
      </w:r>
      <w:r w:rsidR="004D3E17">
        <w:rPr>
          <w:szCs w:val="28"/>
          <w:lang w:val="ru-RU"/>
        </w:rPr>
        <w:t>27</w:t>
      </w:r>
      <w:r>
        <w:rPr>
          <w:szCs w:val="28"/>
        </w:rPr>
        <w:t xml:space="preserve"> від </w:t>
      </w:r>
      <w:r>
        <w:rPr>
          <w:szCs w:val="28"/>
          <w:lang w:val="ru-RU"/>
        </w:rPr>
        <w:t xml:space="preserve"> </w:t>
      </w:r>
      <w:r w:rsidR="004D3E17">
        <w:rPr>
          <w:szCs w:val="28"/>
          <w:lang w:val="ru-RU"/>
        </w:rPr>
        <w:t>14</w:t>
      </w:r>
      <w:r>
        <w:rPr>
          <w:szCs w:val="28"/>
        </w:rPr>
        <w:t xml:space="preserve"> червня 201</w:t>
      </w:r>
      <w:r w:rsidR="004D3E17">
        <w:rPr>
          <w:szCs w:val="28"/>
          <w:lang w:val="ru-RU"/>
        </w:rPr>
        <w:t>7</w:t>
      </w:r>
      <w:r>
        <w:rPr>
          <w:szCs w:val="28"/>
        </w:rPr>
        <w:t> року</w:t>
      </w:r>
    </w:p>
    <w:p w:rsidR="00953E5E" w:rsidRPr="003D2511" w:rsidRDefault="00953E5E" w:rsidP="00A33274">
      <w:pPr>
        <w:jc w:val="center"/>
        <w:rPr>
          <w:szCs w:val="28"/>
          <w:lang w:val="ru-RU"/>
        </w:rPr>
      </w:pPr>
    </w:p>
    <w:p w:rsidR="00A33274" w:rsidRPr="00AA28DF" w:rsidRDefault="00A33274" w:rsidP="00A33274">
      <w:pPr>
        <w:jc w:val="center"/>
        <w:rPr>
          <w:b/>
          <w:szCs w:val="28"/>
        </w:rPr>
      </w:pPr>
    </w:p>
    <w:p w:rsidR="009767FA" w:rsidRPr="00AA28DF" w:rsidRDefault="009767FA" w:rsidP="00A33274">
      <w:pPr>
        <w:jc w:val="center"/>
        <w:rPr>
          <w:b/>
          <w:szCs w:val="28"/>
        </w:rPr>
      </w:pPr>
    </w:p>
    <w:p w:rsidR="009767FA" w:rsidRPr="00AA28DF" w:rsidRDefault="009767FA" w:rsidP="00A33274">
      <w:pPr>
        <w:jc w:val="center"/>
        <w:rPr>
          <w:b/>
          <w:szCs w:val="28"/>
        </w:rPr>
      </w:pPr>
    </w:p>
    <w:p w:rsidR="00A33274" w:rsidRPr="00AA28DF" w:rsidRDefault="00A33274" w:rsidP="00A33274">
      <w:pPr>
        <w:jc w:val="center"/>
        <w:rPr>
          <w:b/>
          <w:szCs w:val="28"/>
        </w:rPr>
      </w:pPr>
      <w:r w:rsidRPr="00AA28DF">
        <w:rPr>
          <w:b/>
          <w:szCs w:val="28"/>
        </w:rPr>
        <w:t xml:space="preserve">ПРАВИЛА </w:t>
      </w:r>
      <w:r w:rsidR="00A219F6" w:rsidRPr="00AA28DF">
        <w:rPr>
          <w:b/>
          <w:szCs w:val="28"/>
        </w:rPr>
        <w:t xml:space="preserve">ПРИЙОМУ </w:t>
      </w:r>
    </w:p>
    <w:p w:rsidR="00A33274" w:rsidRPr="00AA28DF" w:rsidRDefault="00A33274" w:rsidP="00A33274">
      <w:pPr>
        <w:jc w:val="center"/>
        <w:rPr>
          <w:b/>
          <w:szCs w:val="28"/>
        </w:rPr>
      </w:pPr>
      <w:r w:rsidRPr="00AA28DF">
        <w:rPr>
          <w:b/>
          <w:szCs w:val="28"/>
        </w:rPr>
        <w:t>до Харківськ</w:t>
      </w:r>
      <w:r w:rsidR="001D436A" w:rsidRPr="00AA28DF">
        <w:rPr>
          <w:b/>
          <w:szCs w:val="28"/>
        </w:rPr>
        <w:t>ої</w:t>
      </w:r>
      <w:r w:rsidRPr="00AA28DF">
        <w:rPr>
          <w:b/>
          <w:szCs w:val="28"/>
        </w:rPr>
        <w:t xml:space="preserve"> державн</w:t>
      </w:r>
      <w:r w:rsidR="001D436A" w:rsidRPr="00AA28DF">
        <w:rPr>
          <w:b/>
          <w:szCs w:val="28"/>
        </w:rPr>
        <w:t>ої</w:t>
      </w:r>
      <w:r w:rsidRPr="00AA28DF">
        <w:rPr>
          <w:b/>
          <w:szCs w:val="28"/>
        </w:rPr>
        <w:t xml:space="preserve"> академії дизайну і мистецтв</w:t>
      </w:r>
    </w:p>
    <w:p w:rsidR="00047929" w:rsidRPr="003D2511" w:rsidRDefault="00C806CE" w:rsidP="00AC4B2A">
      <w:pPr>
        <w:jc w:val="center"/>
        <w:rPr>
          <w:b/>
          <w:szCs w:val="28"/>
          <w:lang w:val="ru-RU"/>
        </w:rPr>
      </w:pPr>
      <w:r w:rsidRPr="00AA28DF">
        <w:rPr>
          <w:b/>
          <w:szCs w:val="28"/>
        </w:rPr>
        <w:t>у</w:t>
      </w:r>
      <w:r w:rsidR="00A33274" w:rsidRPr="00AA28DF">
        <w:rPr>
          <w:b/>
          <w:szCs w:val="28"/>
        </w:rPr>
        <w:t xml:space="preserve"> 201</w:t>
      </w:r>
      <w:r w:rsidR="007A7433" w:rsidRPr="00AA28DF">
        <w:rPr>
          <w:b/>
          <w:szCs w:val="28"/>
        </w:rPr>
        <w:t>7</w:t>
      </w:r>
      <w:r w:rsidR="00A33274" w:rsidRPr="00AA28DF">
        <w:rPr>
          <w:b/>
          <w:szCs w:val="28"/>
        </w:rPr>
        <w:t xml:space="preserve"> році</w:t>
      </w:r>
      <w:r w:rsidR="00AC4B2A" w:rsidRPr="003D2511">
        <w:rPr>
          <w:b/>
          <w:szCs w:val="28"/>
          <w:lang w:val="ru-RU"/>
        </w:rPr>
        <w:t xml:space="preserve"> </w:t>
      </w:r>
    </w:p>
    <w:p w:rsidR="00047929" w:rsidRPr="003D2511" w:rsidRDefault="00047929" w:rsidP="00AC4B2A">
      <w:pPr>
        <w:jc w:val="center"/>
        <w:rPr>
          <w:b/>
          <w:szCs w:val="28"/>
          <w:lang w:val="ru-RU"/>
        </w:rPr>
      </w:pPr>
    </w:p>
    <w:p w:rsidR="003D2511" w:rsidRDefault="0043390D" w:rsidP="003D2511">
      <w:pPr>
        <w:jc w:val="center"/>
        <w:rPr>
          <w:i/>
          <w:szCs w:val="28"/>
        </w:rPr>
      </w:pPr>
      <w:r>
        <w:rPr>
          <w:b/>
          <w:szCs w:val="28"/>
        </w:rPr>
        <w:t>і</w:t>
      </w:r>
      <w:r w:rsidR="003D2511">
        <w:rPr>
          <w:b/>
          <w:szCs w:val="28"/>
        </w:rPr>
        <w:t>з змінами</w:t>
      </w:r>
    </w:p>
    <w:p w:rsidR="003D2511" w:rsidRDefault="003D2511" w:rsidP="003D2511">
      <w:pPr>
        <w:jc w:val="center"/>
        <w:rPr>
          <w:b/>
          <w:i/>
          <w:szCs w:val="28"/>
        </w:rPr>
      </w:pPr>
      <w:r>
        <w:rPr>
          <w:rFonts w:eastAsia="SimSun" w:cs="Mangal"/>
          <w:b/>
          <w:i/>
          <w:kern w:val="2"/>
          <w:szCs w:val="28"/>
          <w:lang w:eastAsia="hi-IN" w:bidi="hi-IN"/>
        </w:rPr>
        <w:t xml:space="preserve">відповідно до наказу Міністерства освіти і науки України </w:t>
      </w:r>
      <w:r>
        <w:rPr>
          <w:rFonts w:eastAsia="SimSun" w:cs="Mangal"/>
          <w:b/>
          <w:i/>
          <w:kern w:val="2"/>
          <w:szCs w:val="28"/>
          <w:lang w:eastAsia="hi-IN" w:bidi="hi-IN"/>
        </w:rPr>
        <w:br/>
        <w:t xml:space="preserve">від 24 квітня 2017 року № 637, </w:t>
      </w:r>
      <w:r>
        <w:rPr>
          <w:b/>
          <w:i/>
          <w:szCs w:val="28"/>
        </w:rPr>
        <w:t xml:space="preserve">зареєстрованого в Міністерстві юстиції України 22 травня 2017 р. за № 646/30514 «Про затвердження змін до наказу Міністерства освіти і науки України від 13 жовтня 2016 року № 1236 «Про затвердження Умов прийому на навчання до вищих навчальних закладів України в 2017 році», зареєстрованого в Міністерстві юстиції України </w:t>
      </w:r>
      <w:r w:rsidR="00991E76">
        <w:rPr>
          <w:b/>
          <w:i/>
          <w:szCs w:val="28"/>
        </w:rPr>
        <w:t>23</w:t>
      </w:r>
      <w:r>
        <w:rPr>
          <w:b/>
          <w:i/>
          <w:szCs w:val="28"/>
        </w:rPr>
        <w:t xml:space="preserve"> листопада 20</w:t>
      </w:r>
      <w:r w:rsidR="00991E76">
        <w:rPr>
          <w:b/>
          <w:i/>
          <w:szCs w:val="28"/>
        </w:rPr>
        <w:t>16</w:t>
      </w:r>
      <w:r>
        <w:rPr>
          <w:b/>
          <w:i/>
          <w:szCs w:val="28"/>
        </w:rPr>
        <w:t xml:space="preserve"> року за № </w:t>
      </w:r>
      <w:r w:rsidR="00991E76">
        <w:rPr>
          <w:b/>
          <w:i/>
          <w:szCs w:val="28"/>
        </w:rPr>
        <w:t>1515</w:t>
      </w:r>
      <w:r>
        <w:rPr>
          <w:b/>
          <w:i/>
          <w:szCs w:val="28"/>
        </w:rPr>
        <w:t>/</w:t>
      </w:r>
      <w:r w:rsidR="00991E76">
        <w:rPr>
          <w:b/>
          <w:i/>
          <w:szCs w:val="28"/>
        </w:rPr>
        <w:t>29645</w:t>
      </w:r>
    </w:p>
    <w:p w:rsidR="002B3685" w:rsidRPr="00AA28DF" w:rsidRDefault="002B3685" w:rsidP="003D2511">
      <w:pPr>
        <w:rPr>
          <w:szCs w:val="28"/>
        </w:rPr>
      </w:pPr>
    </w:p>
    <w:p w:rsidR="00A33274" w:rsidRPr="00AA28DF" w:rsidRDefault="00A33274" w:rsidP="00A33274">
      <w:pPr>
        <w:jc w:val="center"/>
        <w:rPr>
          <w:szCs w:val="28"/>
        </w:rPr>
      </w:pPr>
    </w:p>
    <w:p w:rsidR="00A33274" w:rsidRPr="00AA28DF" w:rsidRDefault="00A33274" w:rsidP="00A33274">
      <w:pPr>
        <w:jc w:val="center"/>
        <w:rPr>
          <w:szCs w:val="28"/>
        </w:rPr>
      </w:pPr>
    </w:p>
    <w:p w:rsidR="00A36B7B" w:rsidRPr="00AA28DF" w:rsidRDefault="00A36B7B"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9544E9" w:rsidRPr="00AA28DF" w:rsidRDefault="009544E9" w:rsidP="00A33274">
      <w:pPr>
        <w:jc w:val="center"/>
        <w:rPr>
          <w:szCs w:val="28"/>
        </w:rPr>
      </w:pPr>
    </w:p>
    <w:p w:rsidR="00A36B7B" w:rsidRDefault="00A36B7B" w:rsidP="00A33274">
      <w:pPr>
        <w:jc w:val="center"/>
        <w:rPr>
          <w:szCs w:val="28"/>
        </w:rPr>
      </w:pPr>
    </w:p>
    <w:p w:rsidR="0043390D" w:rsidRDefault="0043390D" w:rsidP="00A33274">
      <w:pPr>
        <w:jc w:val="center"/>
        <w:rPr>
          <w:szCs w:val="28"/>
        </w:rPr>
      </w:pPr>
    </w:p>
    <w:p w:rsidR="0043390D" w:rsidRDefault="0043390D" w:rsidP="00A33274">
      <w:pPr>
        <w:jc w:val="center"/>
        <w:rPr>
          <w:szCs w:val="28"/>
        </w:rPr>
      </w:pPr>
    </w:p>
    <w:p w:rsidR="0043390D" w:rsidRDefault="0043390D" w:rsidP="00A33274">
      <w:pPr>
        <w:jc w:val="center"/>
        <w:rPr>
          <w:szCs w:val="28"/>
        </w:rPr>
      </w:pPr>
    </w:p>
    <w:p w:rsidR="0043390D" w:rsidRPr="00AA28DF" w:rsidRDefault="0043390D" w:rsidP="00A33274">
      <w:pPr>
        <w:jc w:val="center"/>
        <w:rPr>
          <w:szCs w:val="28"/>
        </w:rPr>
      </w:pPr>
    </w:p>
    <w:p w:rsidR="00A33274" w:rsidRPr="00AA28DF" w:rsidRDefault="00A33274" w:rsidP="00A33274">
      <w:pPr>
        <w:jc w:val="center"/>
        <w:rPr>
          <w:szCs w:val="28"/>
          <w:lang w:val="ru-RU"/>
        </w:rPr>
      </w:pPr>
      <w:r w:rsidRPr="00AA28DF">
        <w:rPr>
          <w:szCs w:val="28"/>
        </w:rPr>
        <w:t>Харків – 201</w:t>
      </w:r>
      <w:r w:rsidR="00A14283">
        <w:rPr>
          <w:szCs w:val="28"/>
          <w:lang w:val="ru-RU"/>
        </w:rPr>
        <w:t>6</w:t>
      </w:r>
    </w:p>
    <w:p w:rsidR="006F2D25" w:rsidRPr="00AA28DF" w:rsidRDefault="006F2D25" w:rsidP="006E6322">
      <w:pPr>
        <w:rPr>
          <w:b/>
          <w:szCs w:val="28"/>
          <w:lang w:val="ru-RU"/>
        </w:rPr>
      </w:pPr>
    </w:p>
    <w:p w:rsidR="00A33274" w:rsidRPr="00AA28DF" w:rsidRDefault="001D436A" w:rsidP="00A33274">
      <w:pPr>
        <w:jc w:val="center"/>
        <w:rPr>
          <w:b/>
          <w:szCs w:val="28"/>
        </w:rPr>
      </w:pPr>
      <w:r w:rsidRPr="00AA28DF">
        <w:rPr>
          <w:b/>
          <w:szCs w:val="28"/>
        </w:rPr>
        <w:br w:type="page"/>
      </w:r>
      <w:r w:rsidR="00354FD9" w:rsidRPr="00AA28DF">
        <w:rPr>
          <w:b/>
          <w:szCs w:val="28"/>
        </w:rPr>
        <w:lastRenderedPageBreak/>
        <w:t xml:space="preserve"> </w:t>
      </w:r>
      <w:r w:rsidR="00266138" w:rsidRPr="00AA28DF">
        <w:rPr>
          <w:b/>
          <w:szCs w:val="28"/>
        </w:rPr>
        <w:t>ПРАВИЛА ПРИЙОМУ</w:t>
      </w:r>
      <w:r w:rsidR="00CA65B1">
        <w:rPr>
          <w:b/>
          <w:szCs w:val="28"/>
        </w:rPr>
        <w:t xml:space="preserve"> (зі змінами)</w:t>
      </w:r>
    </w:p>
    <w:p w:rsidR="00A33274" w:rsidRPr="00AA28DF" w:rsidRDefault="00A33274" w:rsidP="00A33274">
      <w:pPr>
        <w:jc w:val="center"/>
        <w:rPr>
          <w:b/>
          <w:szCs w:val="28"/>
        </w:rPr>
      </w:pPr>
      <w:r w:rsidRPr="00AA28DF">
        <w:rPr>
          <w:b/>
          <w:szCs w:val="28"/>
        </w:rPr>
        <w:t xml:space="preserve">до Харківської державної академії дизайну і мистецтв </w:t>
      </w:r>
      <w:r w:rsidR="008821BA" w:rsidRPr="00AA28DF">
        <w:rPr>
          <w:b/>
          <w:szCs w:val="28"/>
          <w:lang w:val="ru-RU"/>
        </w:rPr>
        <w:t>у</w:t>
      </w:r>
      <w:r w:rsidRPr="00AA28DF">
        <w:rPr>
          <w:b/>
          <w:szCs w:val="28"/>
        </w:rPr>
        <w:t xml:space="preserve"> 201</w:t>
      </w:r>
      <w:r w:rsidR="009544E9" w:rsidRPr="00AA28DF">
        <w:rPr>
          <w:b/>
          <w:szCs w:val="28"/>
        </w:rPr>
        <w:t>7</w:t>
      </w:r>
      <w:r w:rsidRPr="00AA28DF">
        <w:rPr>
          <w:b/>
          <w:szCs w:val="28"/>
        </w:rPr>
        <w:t> році</w:t>
      </w:r>
    </w:p>
    <w:p w:rsidR="00A33274" w:rsidRPr="00AA28DF" w:rsidRDefault="00A33274" w:rsidP="00A33274">
      <w:pPr>
        <w:jc w:val="center"/>
        <w:rPr>
          <w:b/>
          <w:szCs w:val="28"/>
        </w:rPr>
      </w:pPr>
    </w:p>
    <w:p w:rsidR="007A6CDB" w:rsidRPr="00AA28DF" w:rsidRDefault="007A6CDB" w:rsidP="007A6CDB">
      <w:pPr>
        <w:jc w:val="center"/>
        <w:rPr>
          <w:b/>
          <w:szCs w:val="28"/>
        </w:rPr>
      </w:pPr>
      <w:r w:rsidRPr="00AA28DF">
        <w:rPr>
          <w:b/>
          <w:szCs w:val="28"/>
        </w:rPr>
        <w:t>І. Загальні положення</w:t>
      </w:r>
    </w:p>
    <w:p w:rsidR="007A6CDB" w:rsidRPr="00AA28DF" w:rsidRDefault="007A6CDB" w:rsidP="00A33274">
      <w:pPr>
        <w:ind w:firstLine="709"/>
        <w:jc w:val="both"/>
        <w:rPr>
          <w:szCs w:val="28"/>
        </w:rPr>
      </w:pPr>
    </w:p>
    <w:p w:rsidR="00B14115" w:rsidRDefault="00D420A6" w:rsidP="004D3E17">
      <w:pPr>
        <w:ind w:firstLine="709"/>
        <w:jc w:val="both"/>
        <w:rPr>
          <w:szCs w:val="28"/>
        </w:rPr>
      </w:pPr>
      <w:r w:rsidRPr="00AA28DF">
        <w:rPr>
          <w:szCs w:val="28"/>
        </w:rPr>
        <w:t>1. </w:t>
      </w:r>
      <w:r w:rsidR="00A33274" w:rsidRPr="00AA28DF">
        <w:rPr>
          <w:szCs w:val="28"/>
        </w:rPr>
        <w:t>Провадження освітньої діяльності у Харківській державній академії дизайну і мистецтв здійснюється відповідно до ліцензії Міністерства освіти і науки, молоді та спорту України</w:t>
      </w:r>
      <w:r w:rsidR="00A33274" w:rsidRPr="00AA28DF">
        <w:rPr>
          <w:b/>
          <w:szCs w:val="28"/>
        </w:rPr>
        <w:t xml:space="preserve"> </w:t>
      </w:r>
      <w:r w:rsidR="00A33274" w:rsidRPr="00B14115">
        <w:rPr>
          <w:szCs w:val="28"/>
        </w:rPr>
        <w:t>(</w:t>
      </w:r>
      <w:r w:rsidR="00DD227F" w:rsidRPr="00B14115">
        <w:rPr>
          <w:szCs w:val="28"/>
        </w:rPr>
        <w:t>серія А</w:t>
      </w:r>
      <w:r w:rsidR="00B14115" w:rsidRPr="00B14115">
        <w:rPr>
          <w:szCs w:val="28"/>
        </w:rPr>
        <w:t>Е № 270708, від 02.07.2013 р.</w:t>
      </w:r>
      <w:r w:rsidR="00B14115">
        <w:rPr>
          <w:szCs w:val="28"/>
        </w:rPr>
        <w:t>, переоформленої відповідно до Наказу МОНУ №122-Л від 09.06.2017 р.)</w:t>
      </w:r>
    </w:p>
    <w:p w:rsidR="00A33274" w:rsidRPr="009C38A9" w:rsidRDefault="00A33274" w:rsidP="004D3E17">
      <w:pPr>
        <w:ind w:firstLine="709"/>
        <w:jc w:val="both"/>
        <w:rPr>
          <w:szCs w:val="28"/>
        </w:rPr>
      </w:pPr>
      <w:r w:rsidRPr="00AA28DF">
        <w:rPr>
          <w:szCs w:val="28"/>
        </w:rPr>
        <w:t>Правила прийому розроблен</w:t>
      </w:r>
      <w:r w:rsidR="00C823FF" w:rsidRPr="00AA28DF">
        <w:rPr>
          <w:szCs w:val="28"/>
        </w:rPr>
        <w:t>о</w:t>
      </w:r>
      <w:r w:rsidRPr="00AA28DF">
        <w:rPr>
          <w:szCs w:val="28"/>
        </w:rPr>
        <w:t xml:space="preserve"> Приймальною комісією Харківської державної академії дизайну і мистецтв відповідно до </w:t>
      </w:r>
      <w:r w:rsidR="00D85867" w:rsidRPr="00AA28DF">
        <w:rPr>
          <w:szCs w:val="28"/>
        </w:rPr>
        <w:t xml:space="preserve">законодавства України, у тому числі </w:t>
      </w:r>
      <w:r w:rsidRPr="00AA28DF">
        <w:rPr>
          <w:szCs w:val="28"/>
        </w:rPr>
        <w:t>Умов пр</w:t>
      </w:r>
      <w:r w:rsidRPr="009C38A9">
        <w:rPr>
          <w:szCs w:val="28"/>
        </w:rPr>
        <w:t>ийому до вищих навчальних закладів України в 201</w:t>
      </w:r>
      <w:r w:rsidR="009B2754" w:rsidRPr="009C38A9">
        <w:rPr>
          <w:szCs w:val="28"/>
        </w:rPr>
        <w:t>7</w:t>
      </w:r>
      <w:r w:rsidRPr="009C38A9">
        <w:rPr>
          <w:szCs w:val="28"/>
        </w:rPr>
        <w:t xml:space="preserve"> році, затверджених наказом Міністерства освіти і науки України </w:t>
      </w:r>
      <w:r w:rsidR="009B2754" w:rsidRPr="009C38A9">
        <w:rPr>
          <w:szCs w:val="28"/>
        </w:rPr>
        <w:t xml:space="preserve">від 13.10.2016 № 1236, зареєстрованого в Міністерстві юстиції </w:t>
      </w:r>
      <w:r w:rsidR="00CA65B1">
        <w:rPr>
          <w:szCs w:val="28"/>
        </w:rPr>
        <w:t>України 23.11.2016, № 1515/296</w:t>
      </w:r>
      <w:r w:rsidR="009B2754" w:rsidRPr="009C38A9">
        <w:rPr>
          <w:szCs w:val="28"/>
        </w:rPr>
        <w:t>45</w:t>
      </w:r>
      <w:r w:rsidR="00D85867" w:rsidRPr="009C38A9">
        <w:rPr>
          <w:szCs w:val="28"/>
        </w:rPr>
        <w:t>, і затверджено Вченою радою Харківської державної академії дизайну і мистецтв (протокол</w:t>
      </w:r>
      <w:r w:rsidR="004D3E17">
        <w:rPr>
          <w:szCs w:val="28"/>
        </w:rPr>
        <w:t>и засідань</w:t>
      </w:r>
      <w:r w:rsidR="00D85867" w:rsidRPr="009C38A9">
        <w:rPr>
          <w:szCs w:val="28"/>
        </w:rPr>
        <w:t xml:space="preserve"> №</w:t>
      </w:r>
      <w:r w:rsidR="00AF56D2" w:rsidRPr="009C38A9">
        <w:rPr>
          <w:szCs w:val="28"/>
        </w:rPr>
        <w:t> </w:t>
      </w:r>
      <w:r w:rsidR="00E43E45" w:rsidRPr="009C38A9">
        <w:rPr>
          <w:szCs w:val="28"/>
        </w:rPr>
        <w:tab/>
      </w:r>
      <w:r w:rsidR="00310DB8" w:rsidRPr="009C38A9">
        <w:rPr>
          <w:szCs w:val="28"/>
        </w:rPr>
        <w:t>22</w:t>
      </w:r>
      <w:r w:rsidR="00931E9A" w:rsidRPr="009C38A9">
        <w:rPr>
          <w:szCs w:val="28"/>
        </w:rPr>
        <w:t xml:space="preserve"> </w:t>
      </w:r>
      <w:r w:rsidR="00D85867" w:rsidRPr="009C38A9">
        <w:rPr>
          <w:szCs w:val="28"/>
        </w:rPr>
        <w:t xml:space="preserve">від </w:t>
      </w:r>
      <w:r w:rsidR="00310DB8" w:rsidRPr="009C38A9">
        <w:rPr>
          <w:szCs w:val="28"/>
        </w:rPr>
        <w:t>25</w:t>
      </w:r>
      <w:r w:rsidR="00931E9A" w:rsidRPr="009C38A9">
        <w:rPr>
          <w:szCs w:val="28"/>
        </w:rPr>
        <w:t xml:space="preserve"> листопада </w:t>
      </w:r>
      <w:r w:rsidR="00D85867" w:rsidRPr="009C38A9">
        <w:rPr>
          <w:szCs w:val="28"/>
        </w:rPr>
        <w:t>201</w:t>
      </w:r>
      <w:r w:rsidR="00310DB8" w:rsidRPr="009C38A9">
        <w:rPr>
          <w:szCs w:val="28"/>
        </w:rPr>
        <w:t>6</w:t>
      </w:r>
      <w:r w:rsidR="00931E9A" w:rsidRPr="009C38A9">
        <w:rPr>
          <w:szCs w:val="28"/>
        </w:rPr>
        <w:t xml:space="preserve"> року</w:t>
      </w:r>
      <w:r w:rsidR="004D3E17" w:rsidRPr="004D3E17">
        <w:rPr>
          <w:szCs w:val="28"/>
        </w:rPr>
        <w:t xml:space="preserve"> та </w:t>
      </w:r>
      <w:r w:rsidR="004D3E17">
        <w:rPr>
          <w:szCs w:val="28"/>
        </w:rPr>
        <w:t>№ </w:t>
      </w:r>
      <w:r w:rsidR="004D3E17" w:rsidRPr="004D3E17">
        <w:rPr>
          <w:szCs w:val="28"/>
        </w:rPr>
        <w:t>27</w:t>
      </w:r>
      <w:r w:rsidR="004D3E17">
        <w:rPr>
          <w:szCs w:val="28"/>
        </w:rPr>
        <w:t xml:space="preserve"> від </w:t>
      </w:r>
      <w:r w:rsidR="004D3E17" w:rsidRPr="004D3E17">
        <w:rPr>
          <w:szCs w:val="28"/>
        </w:rPr>
        <w:t xml:space="preserve"> 14</w:t>
      </w:r>
      <w:r w:rsidR="004D3E17">
        <w:rPr>
          <w:szCs w:val="28"/>
        </w:rPr>
        <w:t xml:space="preserve"> червня 201</w:t>
      </w:r>
      <w:r w:rsidR="004D3E17" w:rsidRPr="004D3E17">
        <w:rPr>
          <w:szCs w:val="28"/>
        </w:rPr>
        <w:t>7</w:t>
      </w:r>
      <w:r w:rsidR="004D3E17">
        <w:rPr>
          <w:szCs w:val="28"/>
        </w:rPr>
        <w:t> року</w:t>
      </w:r>
      <w:r w:rsidR="00D85867" w:rsidRPr="009C38A9">
        <w:rPr>
          <w:szCs w:val="28"/>
        </w:rPr>
        <w:t>)</w:t>
      </w:r>
      <w:r w:rsidR="004D3E17">
        <w:rPr>
          <w:szCs w:val="28"/>
        </w:rPr>
        <w:t xml:space="preserve"> </w:t>
      </w:r>
      <w:r w:rsidR="00CC73D0" w:rsidRPr="009C38A9">
        <w:rPr>
          <w:bCs/>
          <w:spacing w:val="-4"/>
          <w:szCs w:val="28"/>
        </w:rPr>
        <w:t>і вн</w:t>
      </w:r>
      <w:r w:rsidR="0027687D" w:rsidRPr="009C38A9">
        <w:rPr>
          <w:bCs/>
          <w:spacing w:val="-4"/>
          <w:szCs w:val="28"/>
        </w:rPr>
        <w:t>осяться</w:t>
      </w:r>
      <w:r w:rsidR="00CC73D0" w:rsidRPr="009C38A9">
        <w:rPr>
          <w:bCs/>
          <w:spacing w:val="-4"/>
          <w:szCs w:val="28"/>
        </w:rPr>
        <w:t xml:space="preserve"> до Єдиної бази</w:t>
      </w:r>
      <w:r w:rsidR="00C41527">
        <w:rPr>
          <w:bCs/>
          <w:spacing w:val="-4"/>
          <w:szCs w:val="28"/>
        </w:rPr>
        <w:t xml:space="preserve"> до 20 червня 2017 року </w:t>
      </w:r>
      <w:r w:rsidR="00C41527">
        <w:rPr>
          <w:i/>
          <w:szCs w:val="28"/>
        </w:rPr>
        <w:t xml:space="preserve">(зміни відповідно до наказу </w:t>
      </w:r>
      <w:r w:rsidR="00C41527">
        <w:rPr>
          <w:rFonts w:eastAsia="SimSun" w:cs="Mangal"/>
          <w:i/>
          <w:kern w:val="2"/>
          <w:szCs w:val="28"/>
          <w:lang w:eastAsia="hi-IN" w:bidi="hi-IN"/>
        </w:rPr>
        <w:t>МОНУ від 24.04.2017 року № 637</w:t>
      </w:r>
      <w:r w:rsidR="00C41527">
        <w:rPr>
          <w:i/>
          <w:szCs w:val="28"/>
        </w:rPr>
        <w:t>)</w:t>
      </w:r>
      <w:r w:rsidRPr="009C38A9">
        <w:rPr>
          <w:szCs w:val="28"/>
        </w:rPr>
        <w:t>.</w:t>
      </w:r>
    </w:p>
    <w:p w:rsidR="00A60D33" w:rsidRPr="00AA28DF" w:rsidRDefault="00D420A6" w:rsidP="00A60D33">
      <w:pPr>
        <w:ind w:firstLine="709"/>
        <w:jc w:val="both"/>
        <w:rPr>
          <w:szCs w:val="28"/>
        </w:rPr>
      </w:pPr>
      <w:r w:rsidRPr="009C38A9">
        <w:rPr>
          <w:szCs w:val="28"/>
        </w:rPr>
        <w:t>2. </w:t>
      </w:r>
      <w:r w:rsidR="007A6CDB" w:rsidRPr="009C38A9">
        <w:rPr>
          <w:szCs w:val="28"/>
        </w:rPr>
        <w:t>Харківська державна академія дизайну і мистецтв оголошує пр</w:t>
      </w:r>
      <w:r w:rsidR="007A6CDB" w:rsidRPr="00AA28DF">
        <w:rPr>
          <w:szCs w:val="28"/>
        </w:rPr>
        <w:t xml:space="preserve">ийом для здобуття вищої освіти за ступенями бакалавра, магістра, доктора філософії, що здійснюється на конкурсній основі, відповідно до </w:t>
      </w:r>
      <w:r w:rsidR="00A60D33" w:rsidRPr="00AA28DF">
        <w:rPr>
          <w:szCs w:val="28"/>
        </w:rPr>
        <w:t>Л</w:t>
      </w:r>
      <w:r w:rsidR="007A6CDB" w:rsidRPr="00AA28DF">
        <w:rPr>
          <w:szCs w:val="28"/>
        </w:rPr>
        <w:t xml:space="preserve">іцензії в межах ліцензованого обсягу </w:t>
      </w:r>
      <w:r w:rsidR="00A60D33" w:rsidRPr="00AA28DF">
        <w:rPr>
          <w:szCs w:val="28"/>
        </w:rPr>
        <w:t xml:space="preserve">й Акта узгодження переліку спеціальностей </w:t>
      </w:r>
      <w:r w:rsidR="007A6CDB" w:rsidRPr="00AA28DF">
        <w:rPr>
          <w:szCs w:val="28"/>
        </w:rPr>
        <w:t>та затверджених Правил прийому до Харківської державної академії дизайну і мистецтв.</w:t>
      </w:r>
    </w:p>
    <w:p w:rsidR="00A60D33" w:rsidRPr="00AA28DF" w:rsidRDefault="00266138" w:rsidP="00A60D33">
      <w:pPr>
        <w:ind w:firstLine="540"/>
        <w:jc w:val="both"/>
        <w:rPr>
          <w:szCs w:val="28"/>
        </w:rPr>
      </w:pPr>
      <w:r w:rsidRPr="00AA28DF">
        <w:rPr>
          <w:szCs w:val="28"/>
        </w:rPr>
        <w:t>3.</w:t>
      </w:r>
      <w:r w:rsidR="00A60D33" w:rsidRPr="00AA28DF">
        <w:rPr>
          <w:szCs w:val="28"/>
        </w:rPr>
        <w:t>Для здобуття ступенів вищої освіти приймаються:</w:t>
      </w:r>
    </w:p>
    <w:p w:rsidR="00A60D33" w:rsidRPr="00AA28DF" w:rsidRDefault="00A60D33" w:rsidP="00A60D33">
      <w:pPr>
        <w:ind w:firstLine="540"/>
        <w:jc w:val="both"/>
        <w:rPr>
          <w:szCs w:val="28"/>
        </w:rPr>
      </w:pPr>
      <w:r w:rsidRPr="00AA28DF">
        <w:rPr>
          <w:szCs w:val="28"/>
        </w:rPr>
        <w:t>особи, які здобули повну загальну середню освіту або освітньо-кваліфікаційний рівень молодшого спеціаліста – для здобуття ступеня бакалавра;</w:t>
      </w:r>
    </w:p>
    <w:p w:rsidR="00A60D33" w:rsidRPr="00AA28DF" w:rsidRDefault="00A60D33" w:rsidP="00A60D33">
      <w:pPr>
        <w:ind w:firstLine="540"/>
        <w:jc w:val="both"/>
        <w:rPr>
          <w:szCs w:val="28"/>
        </w:rPr>
      </w:pPr>
      <w:r w:rsidRPr="00AA28DF">
        <w:rPr>
          <w:szCs w:val="28"/>
        </w:rPr>
        <w:t>особи, які здобули ступінь бакалавра (освітньо-кваліфікаційний рівень спеціаліста) – для здобуття ступеня магістра;</w:t>
      </w:r>
    </w:p>
    <w:p w:rsidR="00A60D33" w:rsidRPr="00AA28DF" w:rsidRDefault="00A60D33" w:rsidP="00A60D33">
      <w:pPr>
        <w:ind w:firstLine="540"/>
        <w:jc w:val="both"/>
        <w:rPr>
          <w:szCs w:val="28"/>
        </w:rPr>
      </w:pPr>
      <w:r w:rsidRPr="00AA28DF">
        <w:rPr>
          <w:szCs w:val="28"/>
        </w:rPr>
        <w:t>особи, які здобули ступінь магістра (освітньо-кваліфікаційний рівень спеціаліста) – для здобуття ступеня доктора філософії.</w:t>
      </w:r>
    </w:p>
    <w:p w:rsidR="00A60D33" w:rsidRPr="00AA28DF" w:rsidRDefault="00A60D33" w:rsidP="00A60D33">
      <w:pPr>
        <w:ind w:firstLine="540"/>
        <w:jc w:val="both"/>
        <w:rPr>
          <w:szCs w:val="28"/>
        </w:rPr>
      </w:pPr>
      <w:r w:rsidRPr="00AA28DF">
        <w:rPr>
          <w:szCs w:val="28"/>
        </w:rPr>
        <w:t>Для здобуття ступеня вищої освіти за іншою спеціальністю приймаються особи,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w:t>
      </w:r>
    </w:p>
    <w:p w:rsidR="00A60D33" w:rsidRPr="00AA28DF" w:rsidRDefault="00A60D33" w:rsidP="00266138">
      <w:pPr>
        <w:ind w:firstLine="540"/>
        <w:jc w:val="both"/>
        <w:rPr>
          <w:szCs w:val="28"/>
        </w:rPr>
      </w:pPr>
      <w:r w:rsidRPr="00AA28DF">
        <w:rPr>
          <w:szCs w:val="28"/>
        </w:rPr>
        <w:t>Вступники приймаються на навчання на перший курс. Особи, які здобули освітньо-кваліфікаційний рівень молодшого спеціаліста, можуть прийматись на другий курс або на перший курс (зі скороченим терміном навчання).</w:t>
      </w:r>
      <w:r w:rsidR="00AC142E" w:rsidRPr="00AC142E">
        <w:rPr>
          <w:color w:val="000000"/>
          <w:szCs w:val="28"/>
        </w:rPr>
        <w:t xml:space="preserve"> </w:t>
      </w:r>
      <w:r w:rsidR="00AC142E" w:rsidRPr="00EB132D">
        <w:rPr>
          <w:color w:val="000000"/>
          <w:szCs w:val="28"/>
        </w:rPr>
        <w:t>Для здобуття ступеня бакалавра (магістра медичного, фармацевтичного та ветеринарного спрямувань) за іншою спеціальністю особи можуть прийматись на другий або старші курси</w:t>
      </w:r>
      <w:r w:rsidRPr="00AA28DF">
        <w:rPr>
          <w:szCs w:val="28"/>
        </w:rPr>
        <w:t xml:space="preserve"> </w:t>
      </w:r>
      <w:r w:rsidR="00AC142E" w:rsidRPr="00135842">
        <w:rPr>
          <w:color w:val="000000"/>
          <w:sz w:val="24"/>
          <w:szCs w:val="24"/>
          <w:lang w:eastAsia="uk-UA"/>
        </w:rPr>
        <w:t>(перший курс, у тому числі зі скороченим терміном навчання)</w:t>
      </w:r>
      <w:r w:rsidR="00AC142E" w:rsidRPr="00AC142E">
        <w:rPr>
          <w:i/>
          <w:szCs w:val="28"/>
        </w:rPr>
        <w:t xml:space="preserve"> </w:t>
      </w:r>
      <w:r w:rsidR="00AC142E">
        <w:rPr>
          <w:i/>
          <w:szCs w:val="28"/>
        </w:rPr>
        <w:t xml:space="preserve">(зміни відповідно до наказу </w:t>
      </w:r>
      <w:r w:rsidR="00AC142E">
        <w:rPr>
          <w:rFonts w:eastAsia="SimSun" w:cs="Mangal"/>
          <w:i/>
          <w:kern w:val="2"/>
          <w:szCs w:val="28"/>
          <w:lang w:eastAsia="hi-IN" w:bidi="hi-IN"/>
        </w:rPr>
        <w:t>МОНУ від 24.04.2017 року № 637</w:t>
      </w:r>
      <w:r w:rsidR="00AC142E">
        <w:rPr>
          <w:i/>
          <w:szCs w:val="28"/>
        </w:rPr>
        <w:t>)</w:t>
      </w:r>
      <w:r w:rsidR="00C41527">
        <w:rPr>
          <w:i/>
          <w:szCs w:val="28"/>
        </w:rPr>
        <w:t>.</w:t>
      </w:r>
    </w:p>
    <w:p w:rsidR="00ED160E" w:rsidRPr="00AA28DF" w:rsidRDefault="00D420A6" w:rsidP="00ED160E">
      <w:pPr>
        <w:ind w:firstLine="709"/>
        <w:jc w:val="both"/>
        <w:rPr>
          <w:szCs w:val="28"/>
        </w:rPr>
      </w:pPr>
      <w:r w:rsidRPr="00AA28DF">
        <w:rPr>
          <w:color w:val="000000"/>
          <w:szCs w:val="28"/>
        </w:rPr>
        <w:lastRenderedPageBreak/>
        <w:t>4. </w:t>
      </w:r>
      <w:r w:rsidR="00ED160E" w:rsidRPr="00AA28DF">
        <w:rPr>
          <w:szCs w:val="28"/>
        </w:rPr>
        <w:t xml:space="preserve">Особи, які навчаються у вищих навчальних закладах, мають право на навчання одночасно за декількома освітніми програмами, а також у декількох вищих навчальних закладах, за умови отримання тільки однієї вищої освіти за кожним ступенем за кошти державного (місцевого) бюджету </w:t>
      </w:r>
    </w:p>
    <w:p w:rsidR="00ED160E" w:rsidRPr="00AA28DF" w:rsidRDefault="00ED160E" w:rsidP="00ED160E">
      <w:pPr>
        <w:ind w:firstLine="709"/>
        <w:jc w:val="both"/>
        <w:rPr>
          <w:szCs w:val="28"/>
        </w:rPr>
      </w:pPr>
      <w:r w:rsidRPr="00AA28DF">
        <w:rPr>
          <w:szCs w:val="28"/>
        </w:rPr>
        <w:t>Не допускається одночасне навчання на денній формі навчання за двома чи більше спеціальностями (спеціалізаціями, освітніми програмами, напрямами підготовки) за кошти державного або місцевого бюджетів, крім випадків, передбачених законодавством.</w:t>
      </w:r>
    </w:p>
    <w:p w:rsidR="005471B5" w:rsidRPr="00AA28DF" w:rsidRDefault="005471B5" w:rsidP="005471B5">
      <w:pPr>
        <w:ind w:firstLine="540"/>
        <w:jc w:val="both"/>
        <w:rPr>
          <w:szCs w:val="28"/>
        </w:rPr>
      </w:pPr>
      <w:r w:rsidRPr="00AA28DF">
        <w:rPr>
          <w:szCs w:val="28"/>
        </w:rPr>
        <w:t>5. Прийом на навчання здійснюється в межах ліцензованого обсягу за спеціальностями (спеціалізаціями)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Прийом на навчання на другий (третій) та наступні курси здійснюється в межах вакантних місць ліцензованого обсягу за спеціальностями (напрямами підготовки) відповідно до переліку спеціальностей, напрямів підготовки, за якими здійснювався прийом на перший курс відповідного року набору.</w:t>
      </w:r>
    </w:p>
    <w:p w:rsidR="005471B5" w:rsidRPr="00AA28DF" w:rsidRDefault="005471B5" w:rsidP="005471B5">
      <w:pPr>
        <w:ind w:firstLine="540"/>
        <w:jc w:val="both"/>
        <w:rPr>
          <w:szCs w:val="28"/>
        </w:rPr>
      </w:pPr>
      <w:r w:rsidRPr="00AA28DF">
        <w:rPr>
          <w:szCs w:val="28"/>
        </w:rPr>
        <w:t>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w:t>
      </w:r>
    </w:p>
    <w:p w:rsidR="005471B5" w:rsidRPr="00A14283" w:rsidRDefault="005471B5" w:rsidP="005471B5">
      <w:pPr>
        <w:ind w:firstLine="540"/>
        <w:jc w:val="both"/>
        <w:rPr>
          <w:szCs w:val="28"/>
        </w:rPr>
      </w:pPr>
      <w:r w:rsidRPr="00A14283">
        <w:rPr>
          <w:szCs w:val="28"/>
        </w:rPr>
        <w:t>Прийом вступників на навчання проводиться на конкурсні пропозиції, які самостійно формує Харківська державна академія дизайну і мистецтв</w:t>
      </w:r>
      <w:r w:rsidR="00A14283">
        <w:rPr>
          <w:szCs w:val="28"/>
        </w:rPr>
        <w:t xml:space="preserve"> (див.додатки)</w:t>
      </w:r>
      <w:r w:rsidRPr="00A14283">
        <w:rPr>
          <w:szCs w:val="28"/>
        </w:rPr>
        <w:t>.</w:t>
      </w:r>
    </w:p>
    <w:p w:rsidR="007A6CDB" w:rsidRPr="00AA28DF" w:rsidRDefault="005471B5" w:rsidP="00D420A6">
      <w:pPr>
        <w:ind w:firstLine="709"/>
        <w:jc w:val="both"/>
        <w:rPr>
          <w:szCs w:val="28"/>
        </w:rPr>
      </w:pPr>
      <w:r w:rsidRPr="00AA28DF">
        <w:rPr>
          <w:szCs w:val="28"/>
        </w:rPr>
        <w:t>6</w:t>
      </w:r>
      <w:r w:rsidR="00D420A6" w:rsidRPr="00AA28DF">
        <w:rPr>
          <w:szCs w:val="28"/>
        </w:rPr>
        <w:t>. </w:t>
      </w:r>
      <w:r w:rsidR="007A6CDB" w:rsidRPr="00AA28DF">
        <w:rPr>
          <w:szCs w:val="28"/>
        </w:rPr>
        <w:t xml:space="preserve">Для вступників, які потребують поселення у гуртожиток під час вступу, надається 50 місць. Умови поселення вступників та студентів до гуртожитку відповідно до затвердженого у </w:t>
      </w:r>
      <w:r w:rsidR="00D420A6" w:rsidRPr="00AA28DF">
        <w:rPr>
          <w:szCs w:val="28"/>
        </w:rPr>
        <w:t>Харківській державній академії дизайну і мистецтв</w:t>
      </w:r>
      <w:r w:rsidR="007A6CDB" w:rsidRPr="00AA28DF">
        <w:rPr>
          <w:szCs w:val="28"/>
        </w:rPr>
        <w:t xml:space="preserve"> порядку. </w:t>
      </w:r>
    </w:p>
    <w:p w:rsidR="00E214E0" w:rsidRPr="00AA28DF" w:rsidRDefault="005471B5" w:rsidP="00E214E0">
      <w:pPr>
        <w:ind w:firstLine="540"/>
        <w:jc w:val="both"/>
        <w:rPr>
          <w:szCs w:val="28"/>
        </w:rPr>
      </w:pPr>
      <w:r w:rsidRPr="00AA28DF">
        <w:rPr>
          <w:szCs w:val="28"/>
        </w:rPr>
        <w:t>7</w:t>
      </w:r>
      <w:r w:rsidR="00E214E0" w:rsidRPr="00AA28DF">
        <w:rPr>
          <w:szCs w:val="28"/>
        </w:rPr>
        <w:t>.</w:t>
      </w:r>
      <w:r w:rsidR="00C8096F" w:rsidRPr="00AA28DF">
        <w:rPr>
          <w:szCs w:val="28"/>
        </w:rPr>
        <w:t> </w:t>
      </w:r>
      <w:r w:rsidR="00E214E0" w:rsidRPr="00AA28DF">
        <w:rPr>
          <w:szCs w:val="28"/>
        </w:rPr>
        <w:t>У цих Правилах терміни вживаються в таких значеннях:</w:t>
      </w:r>
    </w:p>
    <w:p w:rsidR="00E214E0" w:rsidRPr="00AA28DF" w:rsidRDefault="00E214E0" w:rsidP="00C8096F">
      <w:pPr>
        <w:tabs>
          <w:tab w:val="left" w:pos="5978"/>
        </w:tabs>
        <w:ind w:firstLine="540"/>
        <w:jc w:val="both"/>
        <w:rPr>
          <w:szCs w:val="28"/>
        </w:rPr>
      </w:pPr>
      <w:r w:rsidRPr="00AA28DF">
        <w:rPr>
          <w:szCs w:val="28"/>
        </w:rPr>
        <w:t>адресне розміщення державного замовлення – надання вступнику на денну та заочну форми навчання на основі повної загальної середньої освіти рекомендації до зарахування за найвищою із зазначених ним пріоритетностей заяв, за якою він потрапляє в число тих, хто може бути рекомендований до зарахування на місця навчання за державним та регіональним замовленням, відповідно до його конкурсного бала;</w:t>
      </w:r>
    </w:p>
    <w:p w:rsidR="00E214E0" w:rsidRPr="00AA28DF" w:rsidRDefault="00E214E0" w:rsidP="00E214E0">
      <w:pPr>
        <w:ind w:firstLine="540"/>
        <w:jc w:val="both"/>
        <w:rPr>
          <w:rStyle w:val="rvts23"/>
          <w:bCs/>
          <w:szCs w:val="28"/>
          <w:bdr w:val="none" w:sz="0" w:space="0" w:color="auto" w:frame="1"/>
        </w:rPr>
      </w:pPr>
      <w:r w:rsidRPr="00AA28DF">
        <w:rPr>
          <w:rStyle w:val="rvts23"/>
          <w:bCs/>
          <w:szCs w:val="28"/>
          <w:bdr w:val="none" w:sz="0" w:space="0" w:color="auto" w:frame="1"/>
        </w:rPr>
        <w:t>відкрита конкурсна пропозиція (відкритий конкурс) – конкурсна пропозиція, для якої кількість місць для навчання за державним замовленням визначається в межах між мінімальним та максимальним обсягами державного замовлення;</w:t>
      </w:r>
    </w:p>
    <w:p w:rsidR="00E214E0" w:rsidRPr="00AA28DF" w:rsidRDefault="00E214E0" w:rsidP="00C8096F">
      <w:pPr>
        <w:ind w:firstLine="540"/>
        <w:jc w:val="both"/>
        <w:rPr>
          <w:szCs w:val="28"/>
        </w:rPr>
      </w:pPr>
      <w:r w:rsidRPr="00AA28DF">
        <w:rPr>
          <w:szCs w:val="28"/>
        </w:rPr>
        <w:t>вступне випробування – оцінювання підготовленості вступника до здобуття вищої освіти, що проводиться у формі зовнішнього незалежного оцінювання, вступного іспиту, співбесіди з конкурсного предмету (предметів), творчого конкурсу, фахового випробування, презентації дослідницьких пропозицій чи досягнень тощо;</w:t>
      </w:r>
    </w:p>
    <w:p w:rsidR="00E214E0" w:rsidRPr="00AA28DF" w:rsidRDefault="00E214E0" w:rsidP="00C8096F">
      <w:pPr>
        <w:ind w:firstLine="540"/>
        <w:jc w:val="both"/>
        <w:rPr>
          <w:szCs w:val="28"/>
        </w:rPr>
      </w:pPr>
      <w:r w:rsidRPr="00AA28DF">
        <w:rPr>
          <w:szCs w:val="28"/>
        </w:rPr>
        <w:t>вступний іспит – форма вступного випробування, яка передбачає перевірку рівня знань, умінь та навичок вступника з конкурсного предмету;</w:t>
      </w:r>
    </w:p>
    <w:p w:rsidR="00E214E0" w:rsidRPr="00AA28DF" w:rsidRDefault="00E214E0" w:rsidP="00C8096F">
      <w:pPr>
        <w:ind w:firstLine="540"/>
        <w:jc w:val="both"/>
        <w:rPr>
          <w:szCs w:val="28"/>
        </w:rPr>
      </w:pPr>
      <w:r w:rsidRPr="00AA28DF">
        <w:rPr>
          <w:szCs w:val="28"/>
        </w:rPr>
        <w:lastRenderedPageBreak/>
        <w:t>вступник – особа, яка подала заяву про допуск до участі в конкурсі на навчання до вищого навчального закладу;</w:t>
      </w:r>
    </w:p>
    <w:p w:rsidR="00E214E0" w:rsidRPr="00AA28DF" w:rsidRDefault="00E214E0" w:rsidP="00C8096F">
      <w:pPr>
        <w:ind w:firstLine="540"/>
        <w:jc w:val="both"/>
        <w:rPr>
          <w:szCs w:val="28"/>
        </w:rPr>
      </w:pPr>
      <w:r w:rsidRPr="00AA28DF">
        <w:rPr>
          <w:szCs w:val="28"/>
        </w:rPr>
        <w:t>Єдина державна електронна база з питань освіти (далі – Єдина база) – автоматизована система збирання, верифікації, оброблення, зберігання та захисту даних, у тому числі персональних, щодо надавачів та отримувачів освітніх послуг з метою забезпечення потреб фізичних та юридичних осіб;</w:t>
      </w:r>
    </w:p>
    <w:p w:rsidR="00E214E0" w:rsidRPr="00AA28DF" w:rsidRDefault="00E214E0" w:rsidP="00C8096F">
      <w:pPr>
        <w:ind w:firstLine="540"/>
        <w:jc w:val="both"/>
        <w:rPr>
          <w:szCs w:val="28"/>
        </w:rPr>
      </w:pPr>
      <w:r w:rsidRPr="00AA28DF">
        <w:rPr>
          <w:rStyle w:val="rvts23"/>
          <w:bCs/>
          <w:szCs w:val="28"/>
          <w:bdr w:val="none" w:sz="0" w:space="0" w:color="auto" w:frame="1"/>
        </w:rPr>
        <w:t>закрита конкурсна пропозиція (закритий конкурс) – конкурсна пропозиція із заздалегідь визначеною кількістю місць для навчання за державним або регіональним замовленням (загальний обсяг державного або регіонального замовлення);</w:t>
      </w:r>
    </w:p>
    <w:p w:rsidR="00E214E0" w:rsidRPr="00AA28DF" w:rsidRDefault="00E214E0" w:rsidP="00C8096F">
      <w:pPr>
        <w:ind w:firstLine="540"/>
        <w:jc w:val="both"/>
        <w:rPr>
          <w:szCs w:val="28"/>
        </w:rPr>
      </w:pPr>
      <w:r w:rsidRPr="00AA28DF">
        <w:rPr>
          <w:szCs w:val="28"/>
        </w:rPr>
        <w:t>квота-1 – визначена частина максимального (для відкритих конкурсних пропозицій) або</w:t>
      </w:r>
      <w:r w:rsidRPr="00AA28DF">
        <w:rPr>
          <w:rStyle w:val="rvts23"/>
          <w:bCs/>
          <w:szCs w:val="28"/>
          <w:bdr w:val="none" w:sz="0" w:space="0" w:color="auto" w:frame="1"/>
        </w:rPr>
        <w:t xml:space="preserve"> загального</w:t>
      </w:r>
      <w:r w:rsidRPr="00AA28DF">
        <w:rPr>
          <w:szCs w:val="28"/>
        </w:rPr>
        <w:t xml:space="preserve"> обсягу місць державного або регіонального замовлення (для закритих конкурсних пропозицій), яка може бути використана для прийому вступників, що мають право на вступ на основі вступних іспитів, крім осіб, які мають право на квоту-2;</w:t>
      </w:r>
    </w:p>
    <w:p w:rsidR="00E214E0" w:rsidRPr="00AA28DF" w:rsidRDefault="00E214E0" w:rsidP="00C8096F">
      <w:pPr>
        <w:ind w:firstLine="540"/>
        <w:jc w:val="both"/>
        <w:rPr>
          <w:szCs w:val="28"/>
        </w:rPr>
      </w:pPr>
      <w:r w:rsidRPr="00AA28DF">
        <w:rPr>
          <w:szCs w:val="28"/>
        </w:rPr>
        <w:t>квота-2 – визначена частина максимального (для відкритих конкурсних пропозицій) або</w:t>
      </w:r>
      <w:r w:rsidRPr="00AA28DF">
        <w:rPr>
          <w:rStyle w:val="rvts23"/>
          <w:bCs/>
          <w:szCs w:val="28"/>
          <w:bdr w:val="none" w:sz="0" w:space="0" w:color="auto" w:frame="1"/>
        </w:rPr>
        <w:t xml:space="preserve"> загального</w:t>
      </w:r>
      <w:r w:rsidRPr="00AA28DF">
        <w:rPr>
          <w:szCs w:val="28"/>
        </w:rPr>
        <w:t xml:space="preserve"> обсягу </w:t>
      </w:r>
      <w:r w:rsidRPr="00AA28DF">
        <w:rPr>
          <w:rStyle w:val="rvts23"/>
          <w:bCs/>
          <w:szCs w:val="28"/>
          <w:bdr w:val="none" w:sz="0" w:space="0" w:color="auto" w:frame="1"/>
        </w:rPr>
        <w:t>місць</w:t>
      </w:r>
      <w:r w:rsidRPr="00AA28DF">
        <w:rPr>
          <w:szCs w:val="28"/>
        </w:rPr>
        <w:t xml:space="preserve"> державного або регіонального замовлення (для закритих конкурсних пропозицій) в уповноважених вищих навчальних закладах, яка може бути використана для прийому вступників, що мають право на вступ на основі вступних іспитів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Міністерства освіти і науки України № 560 від 24 травня 2016 року, зареєстрованого в Міністерстві юстиції України 31 травня 2016 року за № 795/28925;</w:t>
      </w:r>
    </w:p>
    <w:p w:rsidR="00E214E0" w:rsidRPr="00AA28DF" w:rsidRDefault="00E214E0" w:rsidP="00E214E0">
      <w:pPr>
        <w:ind w:firstLine="540"/>
        <w:jc w:val="both"/>
        <w:rPr>
          <w:szCs w:val="28"/>
        </w:rPr>
      </w:pPr>
      <w:r w:rsidRPr="00AA28DF">
        <w:rPr>
          <w:szCs w:val="28"/>
        </w:rPr>
        <w:t>квота-3 – визначена частина регіонального замовлення, яка може бути використана комунальним вищим навчальним закладом, або державного замовлення, наданого за кошти місцевого бюджету, яка може бути використана державним вищим навчальним закладом, для прийому на навчання на основі повної загальної середньої освіти осіб, які її здобули в навчальних закладів на території відповідного регіону;</w:t>
      </w:r>
    </w:p>
    <w:p w:rsidR="00E214E0" w:rsidRPr="00AA28DF" w:rsidRDefault="00E214E0" w:rsidP="00C8096F">
      <w:pPr>
        <w:ind w:firstLine="540"/>
        <w:jc w:val="both"/>
        <w:rPr>
          <w:rStyle w:val="rvts23"/>
          <w:szCs w:val="28"/>
        </w:rPr>
      </w:pPr>
      <w:r w:rsidRPr="00AA28DF">
        <w:rPr>
          <w:szCs w:val="28"/>
        </w:rPr>
        <w:t>конкурсна пропозиція (конкурс) – пропозиція вищого навчального закладу (відокремленого структурного підрозділу вищого навчального закладу, структурного підрозділу вищого навчального закладу, який знаходиться в іншому населеному пункті, аніж місцезнаходження вищого навчального закладу) для прийому вступників на певний рівень вищої освіти, спеціальність (напрям підготовки, одну або декілька спеціалізацій, освітніх програм, нозологій, мов, музичних інструментів тощо в межах спеціальності), форму навчання, курс, строк навчання, на основі здобутого освітнього рівня або ступеню (освітньо-кваліфікаційного рівня): розрізняють відкриті, закриті та небюджетні конкурсні пропозиції;</w:t>
      </w:r>
    </w:p>
    <w:p w:rsidR="00E214E0" w:rsidRPr="00AA28DF" w:rsidRDefault="00E214E0" w:rsidP="00E214E0">
      <w:pPr>
        <w:ind w:firstLine="540"/>
        <w:jc w:val="both"/>
        <w:rPr>
          <w:szCs w:val="28"/>
        </w:rPr>
      </w:pPr>
      <w:r w:rsidRPr="00AA28DF">
        <w:rPr>
          <w:szCs w:val="28"/>
        </w:rPr>
        <w:t xml:space="preserve">конкурсний бал – комплексна оцінка досягнень вступника, до якої входять результати вступних випробувань та інших показників, що обраховується відповідно до Умов прийому та цих Правил; конкурсний бал для конкурсного відбору на перший курс бакалавра на основі повної </w:t>
      </w:r>
      <w:r w:rsidRPr="00AA28DF">
        <w:rPr>
          <w:szCs w:val="28"/>
        </w:rPr>
        <w:lastRenderedPageBreak/>
        <w:t>загальної середньої обчислюється з урахуванням регіонального, галузевого, територіального та першочергового коефіцієнтів. Конкурсний бал при розрахунках округлюється з точністю до 0,001;</w:t>
      </w:r>
    </w:p>
    <w:p w:rsidR="00E214E0" w:rsidRPr="00AA28DF" w:rsidRDefault="00E214E0" w:rsidP="00E214E0">
      <w:pPr>
        <w:ind w:firstLine="540"/>
        <w:jc w:val="both"/>
        <w:rPr>
          <w:rStyle w:val="rvts23"/>
          <w:szCs w:val="28"/>
        </w:rPr>
      </w:pPr>
      <w:r w:rsidRPr="00AA28DF">
        <w:rPr>
          <w:szCs w:val="28"/>
        </w:rPr>
        <w:t>конкурсний відбір – процедура відбору вступників для здобуття вищої освіти незалежно від форми власності вищого навчального закладу та джерел фінансування навчання на конкурсні пропозиції на основі конкурсних балів та (в разі їх використання) пріоритетностей заяв вступників відповідно до Умов прийому (на конкурсній основі);</w:t>
      </w:r>
    </w:p>
    <w:p w:rsidR="00E214E0" w:rsidRPr="00AA28DF" w:rsidRDefault="00E214E0" w:rsidP="00E214E0">
      <w:pPr>
        <w:ind w:firstLine="540"/>
        <w:jc w:val="both"/>
        <w:rPr>
          <w:rStyle w:val="rvts23"/>
          <w:szCs w:val="28"/>
        </w:rPr>
      </w:pPr>
      <w:r w:rsidRPr="00AA28DF">
        <w:rPr>
          <w:szCs w:val="28"/>
        </w:rPr>
        <w:t>конкурсний предмет – навчальний предмет, рівень навчальних досягнень з якого враховується при проведенні конкурсного відбору на навчання до вищого навчального закладу;</w:t>
      </w:r>
    </w:p>
    <w:p w:rsidR="00E214E0" w:rsidRPr="00AA28DF" w:rsidRDefault="00E214E0" w:rsidP="00E214E0">
      <w:pPr>
        <w:pStyle w:val="Default"/>
        <w:ind w:firstLine="540"/>
        <w:jc w:val="both"/>
        <w:rPr>
          <w:rStyle w:val="rvts23"/>
          <w:bCs/>
          <w:color w:val="auto"/>
          <w:sz w:val="28"/>
          <w:szCs w:val="28"/>
          <w:bdr w:val="none" w:sz="0" w:space="0" w:color="auto" w:frame="1"/>
        </w:rPr>
      </w:pPr>
      <w:r w:rsidRPr="00AA28DF">
        <w:rPr>
          <w:rStyle w:val="rvts23"/>
          <w:bCs/>
          <w:color w:val="auto"/>
          <w:sz w:val="28"/>
          <w:szCs w:val="28"/>
          <w:bdr w:val="none" w:sz="0" w:space="0" w:color="auto" w:frame="1"/>
        </w:rPr>
        <w:t>максимальний обсяг державного замовлення – максимальна кількість вступників на відкриту конкурсну пропозицію, яким може бути надано рекомендацію для зарахування на місця державного замовлення;</w:t>
      </w:r>
    </w:p>
    <w:p w:rsidR="00E214E0" w:rsidRPr="00AA28DF" w:rsidRDefault="00E214E0" w:rsidP="00E214E0">
      <w:pPr>
        <w:ind w:firstLine="540"/>
        <w:jc w:val="both"/>
        <w:rPr>
          <w:rStyle w:val="rvts23"/>
          <w:bCs/>
          <w:strike/>
          <w:szCs w:val="28"/>
          <w:bdr w:val="none" w:sz="0" w:space="0" w:color="auto" w:frame="1"/>
        </w:rPr>
      </w:pPr>
      <w:r w:rsidRPr="00AA28DF">
        <w:rPr>
          <w:rStyle w:val="rvts23"/>
          <w:bCs/>
          <w:szCs w:val="28"/>
          <w:bdr w:val="none" w:sz="0" w:space="0" w:color="auto" w:frame="1"/>
        </w:rPr>
        <w:t xml:space="preserve">мінімальний обсяг державного замовлення – мінімальна кількість вступників, які можуть бути рекомендовані на відкриту конкурсну пропозицію; </w:t>
      </w:r>
    </w:p>
    <w:p w:rsidR="00E214E0" w:rsidRPr="007D0D69" w:rsidRDefault="00E214E0" w:rsidP="00E214E0">
      <w:pPr>
        <w:ind w:firstLine="540"/>
        <w:jc w:val="both"/>
        <w:rPr>
          <w:rStyle w:val="rvts23"/>
          <w:szCs w:val="28"/>
        </w:rPr>
      </w:pPr>
      <w:r w:rsidRPr="00AA28DF">
        <w:rPr>
          <w:szCs w:val="28"/>
        </w:rPr>
        <w:t xml:space="preserve">право на зарахування за квотами – право вступника, передбачене законом, щодо зарахування на навчання до вищого навчального закладу на основі повної загальної середньої освіти за квотою-1, квотою-2 та </w:t>
      </w:r>
      <w:r w:rsidRPr="007D0D69">
        <w:rPr>
          <w:szCs w:val="28"/>
        </w:rPr>
        <w:t>квотою-3</w:t>
      </w:r>
      <w:r w:rsidR="007D0D69" w:rsidRPr="007D0D69">
        <w:rPr>
          <w:szCs w:val="28"/>
        </w:rPr>
        <w:t xml:space="preserve">, </w:t>
      </w:r>
      <w:r w:rsidR="007D0D69" w:rsidRPr="007D0D69">
        <w:rPr>
          <w:color w:val="000000"/>
          <w:szCs w:val="28"/>
          <w:lang w:eastAsia="uk-UA"/>
        </w:rPr>
        <w:t>"квотою для іноземців</w:t>
      </w:r>
      <w:r w:rsidRPr="007D0D69">
        <w:rPr>
          <w:szCs w:val="28"/>
        </w:rPr>
        <w:t>, що реалізується відповідно до Умов прийому;</w:t>
      </w:r>
      <w:r w:rsidR="00F77AAD">
        <w:rPr>
          <w:szCs w:val="28"/>
        </w:rPr>
        <w:t xml:space="preserve"> </w:t>
      </w:r>
      <w:r w:rsidR="00F77AAD">
        <w:rPr>
          <w:i/>
          <w:szCs w:val="28"/>
        </w:rPr>
        <w:t xml:space="preserve">(зміни відповідно до наказу </w:t>
      </w:r>
      <w:r w:rsidR="00F77AAD">
        <w:rPr>
          <w:rFonts w:eastAsia="SimSun" w:cs="Mangal"/>
          <w:i/>
          <w:kern w:val="2"/>
          <w:szCs w:val="28"/>
          <w:lang w:eastAsia="hi-IN" w:bidi="hi-IN"/>
        </w:rPr>
        <w:t>МОНУ від 24.04.2017 року № 637</w:t>
      </w:r>
      <w:r w:rsidR="00F77AAD">
        <w:rPr>
          <w:i/>
          <w:szCs w:val="28"/>
        </w:rPr>
        <w:t>)</w:t>
      </w:r>
    </w:p>
    <w:p w:rsidR="00E214E0" w:rsidRPr="00AA28DF" w:rsidRDefault="00E214E0" w:rsidP="00E214E0">
      <w:pPr>
        <w:ind w:firstLine="540"/>
        <w:jc w:val="both"/>
        <w:rPr>
          <w:rStyle w:val="rvts23"/>
          <w:bCs/>
          <w:szCs w:val="28"/>
          <w:bdr w:val="none" w:sz="0" w:space="0" w:color="auto" w:frame="1"/>
        </w:rPr>
      </w:pPr>
      <w:r w:rsidRPr="00AA28DF">
        <w:rPr>
          <w:rStyle w:val="rvts23"/>
          <w:bCs/>
          <w:szCs w:val="28"/>
          <w:bdr w:val="none" w:sz="0" w:space="0" w:color="auto" w:frame="1"/>
        </w:rPr>
        <w:t xml:space="preserve">право на першочергове зарахування </w:t>
      </w:r>
      <w:r w:rsidRPr="00AA28DF">
        <w:rPr>
          <w:rStyle w:val="rvts23"/>
          <w:bCs/>
          <w:bdr w:val="none" w:sz="0" w:space="0" w:color="auto" w:frame="1"/>
        </w:rPr>
        <w:t>до вищих медичних і педагогічних навчальних закладів – право вступника, передбачене законом, щодо зарахування на навчання до вищого навчального закладу за державним або регіональним замовленням за спеціальностями галузей знань 01 «Освіта» та 22 «Охорона здоров’я» в разі укладення ним угоди про відпрацювання не менше трьох років у сільській місцевості і селищах міського типу, що реалізується відповідно до цих Умов;</w:t>
      </w:r>
    </w:p>
    <w:p w:rsidR="00E214E0" w:rsidRPr="00AA28DF" w:rsidRDefault="00E214E0" w:rsidP="00E214E0">
      <w:pPr>
        <w:ind w:firstLine="540"/>
        <w:jc w:val="both"/>
        <w:rPr>
          <w:szCs w:val="28"/>
        </w:rPr>
      </w:pPr>
      <w:r w:rsidRPr="00AA28DF">
        <w:rPr>
          <w:szCs w:val="28"/>
        </w:rPr>
        <w:t>презентація дослідницьких пропозицій чи досягнень – форма вступного випробування, що може бути передбачена при вступі, для здобуття освітнього ступеня доктора філософії, яка передбачає заслуховування та обговорення повідомлення вступника;</w:t>
      </w:r>
    </w:p>
    <w:p w:rsidR="00E214E0" w:rsidRPr="00AA28DF" w:rsidRDefault="00E214E0" w:rsidP="00E214E0">
      <w:pPr>
        <w:ind w:firstLine="540"/>
        <w:jc w:val="both"/>
        <w:rPr>
          <w:rStyle w:val="rvts23"/>
          <w:szCs w:val="28"/>
        </w:rPr>
      </w:pPr>
      <w:r w:rsidRPr="00AA28DF">
        <w:rPr>
          <w:szCs w:val="28"/>
        </w:rPr>
        <w:t>пріоритетність – визначена вступником, під час подачі заяв, черговість заяв (від 1 до 9, де 1 є показником найбільш пріоритетної заяви), за якою визначається вибір відкритих та закритих конкурсних пропозицій для зарахування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за державним або регіональним замовленням; вищий навчальний заклад в Правилах прийому може передбачати встановлення пріоритетностей для вступу на основі здобутого раніше освітнього ступеня або освітньо-кваліфікаційного рівня;</w:t>
      </w:r>
    </w:p>
    <w:p w:rsidR="00E214E0" w:rsidRPr="00AA28DF" w:rsidRDefault="00E214E0" w:rsidP="00E214E0">
      <w:pPr>
        <w:ind w:firstLine="540"/>
        <w:jc w:val="both"/>
        <w:rPr>
          <w:rStyle w:val="rvts23"/>
          <w:szCs w:val="28"/>
        </w:rPr>
      </w:pPr>
      <w:r w:rsidRPr="00AA28DF">
        <w:rPr>
          <w:szCs w:val="28"/>
        </w:rPr>
        <w:t>рейтинговий список вступників – список вступників за черговістю зарахування на навчання за конкурсною пропозицією, що формується відповідно до цих Умов та Правил прийому до вищого навчального закладу;</w:t>
      </w:r>
    </w:p>
    <w:p w:rsidR="00E214E0" w:rsidRPr="00AA28DF" w:rsidRDefault="00E214E0" w:rsidP="00E214E0">
      <w:pPr>
        <w:ind w:firstLine="540"/>
        <w:jc w:val="both"/>
        <w:rPr>
          <w:rStyle w:val="rvts23"/>
          <w:szCs w:val="28"/>
        </w:rPr>
      </w:pPr>
      <w:r w:rsidRPr="00AA28DF">
        <w:rPr>
          <w:szCs w:val="28"/>
        </w:rPr>
        <w:lastRenderedPageBreak/>
        <w:t>співбесіда – форма вступного випробування, яка передбачає перевірку рівня знань, умінь та навичок вступника з конкурсного предмета (предметів), за результатами якої приймається протокольне рішення щодо надання вступнику рекомендації до зарахування;</w:t>
      </w:r>
    </w:p>
    <w:p w:rsidR="00E214E0" w:rsidRPr="00AA28DF" w:rsidRDefault="00E214E0" w:rsidP="00E214E0">
      <w:pPr>
        <w:ind w:firstLine="540"/>
        <w:jc w:val="both"/>
        <w:rPr>
          <w:rStyle w:val="rvts23"/>
          <w:i/>
          <w:szCs w:val="28"/>
        </w:rPr>
      </w:pPr>
      <w:r w:rsidRPr="00AA28DF">
        <w:rPr>
          <w:szCs w:val="28"/>
        </w:rPr>
        <w:t>творчий конкурс – форма вступного випробування для вступу для здобуття ступеня бакалавра, яка передбачає перевірку та оцінювання творчих та/або фізичних здібностей вступника (у тому числі здобутої раніше професійної підготовки), що може використовуватись за спеціальностями, які визначені Переліком спеціальностей, прийом на навчання за якими здійснюється з урахуванням рівня творчих та/або фізичних здібностей вступників, затвердженим наказом МОН від 15 жовтня 2015 року № 1085, зареєстрованим в Міністерстві юстиції України 04 листопада 2015 року за № 1351/27796;</w:t>
      </w:r>
      <w:r w:rsidRPr="00AA28DF">
        <w:rPr>
          <w:i/>
          <w:szCs w:val="28"/>
        </w:rPr>
        <w:t xml:space="preserve"> </w:t>
      </w:r>
    </w:p>
    <w:p w:rsidR="00E214E0" w:rsidRPr="00377154" w:rsidRDefault="00E214E0" w:rsidP="00E214E0">
      <w:pPr>
        <w:pStyle w:val="Default"/>
        <w:ind w:firstLine="540"/>
        <w:jc w:val="both"/>
        <w:rPr>
          <w:rStyle w:val="rvts23"/>
          <w:color w:val="auto"/>
          <w:sz w:val="28"/>
          <w:szCs w:val="28"/>
        </w:rPr>
      </w:pPr>
      <w:r w:rsidRPr="00AA28DF">
        <w:rPr>
          <w:color w:val="auto"/>
          <w:sz w:val="28"/>
          <w:szCs w:val="28"/>
        </w:rPr>
        <w:t xml:space="preserve">технічна помилка – помилка, яка допущена уповноваженою особою приймальної комісії з питань прийняття та розгляду заяв під час внесення даних вступника або заяви </w:t>
      </w:r>
      <w:r w:rsidRPr="00377154">
        <w:rPr>
          <w:color w:val="auto"/>
          <w:sz w:val="28"/>
          <w:szCs w:val="28"/>
        </w:rPr>
        <w:t>до Єдиної бази, що підтверджується актом про допущену технічну помилку;</w:t>
      </w:r>
      <w:r w:rsidR="00377154" w:rsidRPr="00377154">
        <w:rPr>
          <w:color w:val="auto"/>
          <w:sz w:val="28"/>
          <w:szCs w:val="28"/>
        </w:rPr>
        <w:t xml:space="preserve"> </w:t>
      </w:r>
      <w:r w:rsidR="00377154" w:rsidRPr="00377154">
        <w:rPr>
          <w:i/>
          <w:sz w:val="28"/>
          <w:szCs w:val="28"/>
        </w:rPr>
        <w:t xml:space="preserve">(зміни відповідно до наказу </w:t>
      </w:r>
      <w:r w:rsidR="00377154" w:rsidRPr="00377154">
        <w:rPr>
          <w:rFonts w:eastAsia="SimSun" w:cs="Mangal"/>
          <w:i/>
          <w:kern w:val="2"/>
          <w:sz w:val="28"/>
          <w:szCs w:val="28"/>
          <w:lang w:eastAsia="hi-IN" w:bidi="hi-IN"/>
        </w:rPr>
        <w:t>МОНУ від 24.04.2017 року № 637</w:t>
      </w:r>
      <w:r w:rsidR="00377154" w:rsidRPr="00377154">
        <w:rPr>
          <w:i/>
          <w:sz w:val="28"/>
          <w:szCs w:val="28"/>
        </w:rPr>
        <w:t>)</w:t>
      </w:r>
    </w:p>
    <w:p w:rsidR="00E214E0" w:rsidRPr="00AA28DF" w:rsidRDefault="00E214E0" w:rsidP="00E214E0">
      <w:pPr>
        <w:pStyle w:val="Default"/>
        <w:ind w:firstLine="540"/>
        <w:jc w:val="both"/>
        <w:rPr>
          <w:rStyle w:val="rvts23"/>
          <w:bCs/>
          <w:color w:val="auto"/>
          <w:sz w:val="28"/>
          <w:szCs w:val="28"/>
          <w:bdr w:val="none" w:sz="0" w:space="0" w:color="auto" w:frame="1"/>
        </w:rPr>
      </w:pPr>
      <w:r w:rsidRPr="00AA28DF">
        <w:rPr>
          <w:rStyle w:val="rvts23"/>
          <w:bCs/>
          <w:color w:val="auto"/>
          <w:sz w:val="28"/>
          <w:szCs w:val="28"/>
          <w:bdr w:val="none" w:sz="0" w:space="0" w:color="auto" w:frame="1"/>
        </w:rPr>
        <w:t xml:space="preserve">широка конкурсна пропозиція (широкий конкурс) – сукупність відкритих конкурсних пропозицій, яка складає спільну пропозицію державними вищими навчальними закладами широкого обсягу державного замовлення для прийому вступників на місця навчання за державним замовленням на певну спеціальність (спеціалізацію) та форму навчання. Відкрита конкурсна пропозиція може входити лише до однієї широкої </w:t>
      </w:r>
      <w:r w:rsidRPr="00377154">
        <w:rPr>
          <w:rStyle w:val="rvts23"/>
          <w:bCs/>
          <w:color w:val="auto"/>
          <w:sz w:val="28"/>
          <w:szCs w:val="28"/>
          <w:bdr w:val="none" w:sz="0" w:space="0" w:color="auto" w:frame="1"/>
        </w:rPr>
        <w:t>конкурсної пропозиції;</w:t>
      </w:r>
      <w:r w:rsidR="00377154" w:rsidRPr="00377154">
        <w:rPr>
          <w:rStyle w:val="rvts23"/>
          <w:bCs/>
          <w:color w:val="auto"/>
          <w:sz w:val="28"/>
          <w:szCs w:val="28"/>
          <w:bdr w:val="none" w:sz="0" w:space="0" w:color="auto" w:frame="1"/>
        </w:rPr>
        <w:t xml:space="preserve"> </w:t>
      </w:r>
      <w:r w:rsidR="00377154" w:rsidRPr="00377154">
        <w:rPr>
          <w:i/>
          <w:sz w:val="28"/>
          <w:szCs w:val="28"/>
        </w:rPr>
        <w:t xml:space="preserve">(зміни відповідно до наказу </w:t>
      </w:r>
      <w:r w:rsidR="00377154" w:rsidRPr="00377154">
        <w:rPr>
          <w:rFonts w:eastAsia="SimSun" w:cs="Mangal"/>
          <w:i/>
          <w:kern w:val="2"/>
          <w:sz w:val="28"/>
          <w:szCs w:val="28"/>
          <w:lang w:eastAsia="hi-IN" w:bidi="hi-IN"/>
        </w:rPr>
        <w:t>МОНУ від 24.04.2017 року № 637</w:t>
      </w:r>
      <w:r w:rsidR="00377154" w:rsidRPr="00377154">
        <w:rPr>
          <w:i/>
          <w:sz w:val="28"/>
          <w:szCs w:val="28"/>
        </w:rPr>
        <w:t>)</w:t>
      </w:r>
    </w:p>
    <w:p w:rsidR="00E214E0" w:rsidRPr="00AA28DF" w:rsidRDefault="00E214E0" w:rsidP="00E214E0">
      <w:pPr>
        <w:ind w:firstLine="540"/>
        <w:jc w:val="both"/>
        <w:rPr>
          <w:rStyle w:val="rvts23"/>
          <w:bCs/>
          <w:szCs w:val="28"/>
          <w:bdr w:val="none" w:sz="0" w:space="0" w:color="auto" w:frame="1"/>
        </w:rPr>
      </w:pPr>
      <w:r w:rsidRPr="00AA28DF">
        <w:rPr>
          <w:rStyle w:val="rvts23"/>
          <w:bCs/>
          <w:szCs w:val="28"/>
          <w:bdr w:val="none" w:sz="0" w:space="0" w:color="auto" w:frame="1"/>
        </w:rPr>
        <w:t>широкий обсяг (суперобсяг) державного замовлення – кількість місць на відкриті конкурсні пропозиції, які складають широку конкурсну пропозицію, на які може бути надано рекомендацію для зарахування на місця державного замовлення;</w:t>
      </w:r>
    </w:p>
    <w:p w:rsidR="00E214E0" w:rsidRPr="00AA28DF" w:rsidRDefault="00E214E0" w:rsidP="00E214E0">
      <w:pPr>
        <w:ind w:firstLine="540"/>
        <w:jc w:val="both"/>
        <w:rPr>
          <w:rStyle w:val="rvts23"/>
          <w:szCs w:val="28"/>
        </w:rPr>
      </w:pPr>
      <w:r w:rsidRPr="00AA28DF">
        <w:rPr>
          <w:szCs w:val="28"/>
        </w:rPr>
        <w:t>фахове випробування – форма вступного випробування для вступу на основі здобутого ступеня або освітньо-кваліфікаційного рівня (або такого, що здобувається), яка передбачає перевірку здатності до опанування навчальної програми певного ступеня вищої освіти на основі здобутих раніше компетентностей.</w:t>
      </w:r>
    </w:p>
    <w:p w:rsidR="00E214E0" w:rsidRPr="00AA28DF" w:rsidRDefault="00E214E0" w:rsidP="00E214E0">
      <w:pPr>
        <w:ind w:firstLine="540"/>
        <w:jc w:val="both"/>
        <w:rPr>
          <w:szCs w:val="28"/>
        </w:rPr>
      </w:pPr>
      <w:r w:rsidRPr="00AA28DF">
        <w:rPr>
          <w:szCs w:val="28"/>
        </w:rPr>
        <w:t xml:space="preserve">Термін "ваучер" вживається у значенні, наведеному в </w:t>
      </w:r>
      <w:hyperlink r:id="rId8" w:tgtFrame="_blank" w:history="1">
        <w:r w:rsidRPr="00AA28DF">
          <w:rPr>
            <w:szCs w:val="28"/>
          </w:rPr>
          <w:t>Законі України</w:t>
        </w:r>
      </w:hyperlink>
      <w:r w:rsidRPr="00AA28DF">
        <w:rPr>
          <w:szCs w:val="28"/>
        </w:rPr>
        <w:t xml:space="preserve"> "Про зайнятість населення".</w:t>
      </w:r>
    </w:p>
    <w:p w:rsidR="005471B5" w:rsidRPr="00AA28DF" w:rsidRDefault="005471B5" w:rsidP="005471B5">
      <w:pPr>
        <w:ind w:firstLine="540"/>
        <w:jc w:val="both"/>
        <w:rPr>
          <w:szCs w:val="28"/>
        </w:rPr>
      </w:pPr>
      <w:r w:rsidRPr="00AA28DF">
        <w:rPr>
          <w:szCs w:val="28"/>
        </w:rPr>
        <w:t>8. Особливості прийому до вищих навчальних закладів осіб, які проживають на тимчасово окупованій території, або переселилися з неї після 01 січня 2017 року визначаються Порядком прийому для здобуття вищої та професійно-технічної освіти осіб, які проживають на тимчасово окупованій території України, затвердженим наказом Міністерства освіти і науки України 24 травня 2016 № 560, зареєстрованим в Міністерстві юстиції України 31 травня 2016 р. за № 795/28925.</w:t>
      </w:r>
    </w:p>
    <w:p w:rsidR="005471B5" w:rsidRPr="00AA28DF" w:rsidRDefault="005471B5" w:rsidP="005471B5">
      <w:pPr>
        <w:ind w:firstLine="540"/>
        <w:jc w:val="both"/>
        <w:rPr>
          <w:szCs w:val="28"/>
        </w:rPr>
      </w:pPr>
    </w:p>
    <w:p w:rsidR="005471B5" w:rsidRPr="00AA28DF" w:rsidRDefault="005471B5" w:rsidP="005471B5">
      <w:pPr>
        <w:ind w:firstLine="540"/>
        <w:jc w:val="both"/>
        <w:rPr>
          <w:szCs w:val="28"/>
        </w:rPr>
      </w:pPr>
      <w:r w:rsidRPr="00AA28DF">
        <w:rPr>
          <w:szCs w:val="28"/>
        </w:rPr>
        <w:lastRenderedPageBreak/>
        <w:t>9. Особливості прийому до вищих навчальних закладів осіб, місцем проживання яких є територія проведення антитерористичної операції (на період її проведення), або переселилися з неї після 01 січня 2017 року визначається Порядком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затвердженим наказом Міністерства освіти і науки України 21 червня 2016 року № 697, зареєстрованим в Міністерстві юстиції України 1 липня 2016 р. за № 907/29037.</w:t>
      </w:r>
    </w:p>
    <w:p w:rsidR="005471B5" w:rsidRPr="00AA28DF" w:rsidRDefault="005471B5" w:rsidP="00B53926">
      <w:pPr>
        <w:ind w:firstLine="540"/>
        <w:jc w:val="both"/>
        <w:rPr>
          <w:szCs w:val="28"/>
        </w:rPr>
      </w:pPr>
      <w:r w:rsidRPr="00AA28DF">
        <w:rPr>
          <w:szCs w:val="28"/>
        </w:rPr>
        <w:t xml:space="preserve">10. Організацію прийому вступників до </w:t>
      </w:r>
      <w:r w:rsidR="00823E91" w:rsidRPr="00AA28DF">
        <w:rPr>
          <w:szCs w:val="28"/>
        </w:rPr>
        <w:t>Харківської державної академії дизайну і мистецтв</w:t>
      </w:r>
      <w:r w:rsidRPr="00AA28DF">
        <w:rPr>
          <w:szCs w:val="28"/>
        </w:rPr>
        <w:t xml:space="preserve">, склад якої затверджується наказом </w:t>
      </w:r>
      <w:r w:rsidR="00823E91" w:rsidRPr="00AA28DF">
        <w:rPr>
          <w:szCs w:val="28"/>
        </w:rPr>
        <w:t>ректора</w:t>
      </w:r>
      <w:r w:rsidRPr="00AA28DF">
        <w:rPr>
          <w:szCs w:val="28"/>
        </w:rPr>
        <w:t xml:space="preserve">, який є її головою. Приймальна комісія діє згідно з положенням про приймальну комісію </w:t>
      </w:r>
      <w:r w:rsidR="00823E91" w:rsidRPr="00AA28DF">
        <w:rPr>
          <w:szCs w:val="28"/>
        </w:rPr>
        <w:t>Харківської державної академії дизайну і мистецтв</w:t>
      </w:r>
      <w:r w:rsidRPr="00AA28DF">
        <w:rPr>
          <w:szCs w:val="28"/>
        </w:rPr>
        <w:t>, за</w:t>
      </w:r>
      <w:r w:rsidR="00823E91" w:rsidRPr="00AA28DF">
        <w:rPr>
          <w:szCs w:val="28"/>
        </w:rPr>
        <w:t>твердженим вченою</w:t>
      </w:r>
      <w:r w:rsidRPr="00AA28DF">
        <w:rPr>
          <w:szCs w:val="28"/>
        </w:rPr>
        <w:t xml:space="preserve"> радою </w:t>
      </w:r>
      <w:r w:rsidR="00823E91" w:rsidRPr="00AA28DF">
        <w:rPr>
          <w:szCs w:val="28"/>
        </w:rPr>
        <w:t xml:space="preserve">Харківської державної академії дизайну і мистецтв </w:t>
      </w:r>
      <w:r w:rsidRPr="00AA28DF">
        <w:rPr>
          <w:szCs w:val="28"/>
        </w:rPr>
        <w:t xml:space="preserve">у відповідності до </w:t>
      </w:r>
      <w:hyperlink r:id="rId9" w:anchor="n4" w:tgtFrame="_blank" w:history="1">
        <w:r w:rsidRPr="00AA28DF">
          <w:rPr>
            <w:szCs w:val="28"/>
          </w:rPr>
          <w:t>Положення про приймальну комісію вищого навчального закладу</w:t>
        </w:r>
      </w:hyperlink>
      <w:r w:rsidRPr="00AA28DF">
        <w:rPr>
          <w:szCs w:val="28"/>
        </w:rPr>
        <w:t xml:space="preserve">, затвердженого наказом МОН від 15 жовтня 2015 року № 1085, зареєстрованого в Міністерстві юстиції України 04 листопада 2015 року за      № 1353/27798. Положення про приймальну комісію </w:t>
      </w:r>
      <w:r w:rsidR="00823E91" w:rsidRPr="00AA28DF">
        <w:rPr>
          <w:szCs w:val="28"/>
        </w:rPr>
        <w:t xml:space="preserve">Харківської державної академії дизайну і мистецтв </w:t>
      </w:r>
      <w:r w:rsidRPr="00AA28DF">
        <w:rPr>
          <w:szCs w:val="28"/>
        </w:rPr>
        <w:t>оприлюдн</w:t>
      </w:r>
      <w:r w:rsidR="00823E91" w:rsidRPr="00AA28DF">
        <w:rPr>
          <w:szCs w:val="28"/>
        </w:rPr>
        <w:t>ено</w:t>
      </w:r>
      <w:r w:rsidRPr="00AA28DF">
        <w:rPr>
          <w:szCs w:val="28"/>
        </w:rPr>
        <w:t xml:space="preserve"> </w:t>
      </w:r>
      <w:r w:rsidR="00B53926" w:rsidRPr="00AA28DF">
        <w:rPr>
          <w:szCs w:val="28"/>
        </w:rPr>
        <w:t xml:space="preserve">на </w:t>
      </w:r>
      <w:r w:rsidR="009A7755" w:rsidRPr="00AA28DF">
        <w:rPr>
          <w:szCs w:val="28"/>
        </w:rPr>
        <w:t>офіційному</w:t>
      </w:r>
      <w:r w:rsidRPr="00AA28DF">
        <w:rPr>
          <w:szCs w:val="28"/>
        </w:rPr>
        <w:t xml:space="preserve"> </w:t>
      </w:r>
      <w:r w:rsidR="009A7755" w:rsidRPr="00AA28DF">
        <w:t>веб-сайті Харківської державної академії дизайну і мистецтв (</w:t>
      </w:r>
      <w:hyperlink r:id="rId10" w:tgtFrame="_blank" w:history="1">
        <w:r w:rsidR="009A7755" w:rsidRPr="00AA28DF">
          <w:t>www.ksada.org</w:t>
        </w:r>
      </w:hyperlink>
      <w:r w:rsidR="009A7755" w:rsidRPr="00AA28DF">
        <w:t>)</w:t>
      </w:r>
      <w:r w:rsidRPr="00AA28DF">
        <w:rPr>
          <w:szCs w:val="28"/>
        </w:rPr>
        <w:t>.</w:t>
      </w:r>
    </w:p>
    <w:p w:rsidR="005471B5" w:rsidRPr="00AA28DF" w:rsidRDefault="009A7755" w:rsidP="009A7755">
      <w:pPr>
        <w:ind w:firstLine="540"/>
        <w:jc w:val="both"/>
        <w:rPr>
          <w:szCs w:val="28"/>
        </w:rPr>
      </w:pPr>
      <w:r w:rsidRPr="00AA28DF">
        <w:rPr>
          <w:szCs w:val="28"/>
        </w:rPr>
        <w:t>Ректор Харківської державної академії дизайну і мистецтв</w:t>
      </w:r>
      <w:r w:rsidR="005471B5" w:rsidRPr="00AA28DF">
        <w:rPr>
          <w:szCs w:val="28"/>
        </w:rPr>
        <w:t xml:space="preserve"> забезпечує дотримання законодавства України, у тому числі Умов</w:t>
      </w:r>
      <w:r w:rsidRPr="00AA28DF">
        <w:rPr>
          <w:szCs w:val="28"/>
        </w:rPr>
        <w:t xml:space="preserve"> прийому та цих П</w:t>
      </w:r>
      <w:r w:rsidR="005471B5" w:rsidRPr="00AA28DF">
        <w:rPr>
          <w:szCs w:val="28"/>
        </w:rPr>
        <w:t>равил, а також відкритість та прозорість роботи приймальної комісії.</w:t>
      </w:r>
    </w:p>
    <w:p w:rsidR="005471B5" w:rsidRPr="00AA28DF" w:rsidRDefault="005471B5" w:rsidP="00D03267">
      <w:pPr>
        <w:ind w:firstLine="540"/>
        <w:jc w:val="both"/>
        <w:rPr>
          <w:szCs w:val="28"/>
        </w:rPr>
      </w:pPr>
      <w:r w:rsidRPr="00AA28DF">
        <w:rPr>
          <w:szCs w:val="28"/>
        </w:rPr>
        <w:t xml:space="preserve">Рішення приймальної комісії, прийняте в межах її повноважень, є підставою для видання відповідного наказу </w:t>
      </w:r>
      <w:r w:rsidR="009A7755" w:rsidRPr="00AA28DF">
        <w:rPr>
          <w:szCs w:val="28"/>
        </w:rPr>
        <w:t>ректора Харківської державної академії дизайну і мистецтв</w:t>
      </w:r>
      <w:r w:rsidRPr="00AA28DF">
        <w:rPr>
          <w:szCs w:val="28"/>
        </w:rPr>
        <w:t xml:space="preserve"> та/або виконання процедур вступної кампанії.</w:t>
      </w:r>
    </w:p>
    <w:p w:rsidR="005471B5" w:rsidRPr="00AA28DF" w:rsidRDefault="005471B5" w:rsidP="005471B5">
      <w:pPr>
        <w:ind w:firstLine="540"/>
        <w:jc w:val="both"/>
        <w:rPr>
          <w:szCs w:val="28"/>
        </w:rPr>
      </w:pPr>
      <w:r w:rsidRPr="00AA28DF">
        <w:rPr>
          <w:szCs w:val="28"/>
        </w:rPr>
        <w:t xml:space="preserve">Усі питання, пов’язані з прийомом до </w:t>
      </w:r>
      <w:r w:rsidR="009A7755" w:rsidRPr="00AA28DF">
        <w:rPr>
          <w:szCs w:val="28"/>
        </w:rPr>
        <w:t>Харківської державної академії дизайну і мистецтв</w:t>
      </w:r>
      <w:r w:rsidRPr="00AA28DF">
        <w:rPr>
          <w:szCs w:val="28"/>
        </w:rPr>
        <w:t xml:space="preserve">, вирішуються приймальною комісією на її засіданнях. Рішення приймальної комісії оприлюднюються на офіційному </w:t>
      </w:r>
      <w:r w:rsidR="009A7755" w:rsidRPr="00AA28DF">
        <w:t>веб-сайті Харківської державної академії дизайну і мистецтв (</w:t>
      </w:r>
      <w:hyperlink r:id="rId11" w:tgtFrame="_blank" w:history="1">
        <w:r w:rsidR="009A7755" w:rsidRPr="00AA28DF">
          <w:t>www.ksada.org</w:t>
        </w:r>
      </w:hyperlink>
      <w:r w:rsidR="009A7755" w:rsidRPr="00AA28DF">
        <w:t>)</w:t>
      </w:r>
      <w:r w:rsidRPr="00AA28DF">
        <w:rPr>
          <w:szCs w:val="28"/>
        </w:rPr>
        <w:t>, як правило, в день прийняття або не пізніше дня, ніж на наступний день після прийняття відповідного рішення.</w:t>
      </w:r>
    </w:p>
    <w:p w:rsidR="00B16860" w:rsidRPr="00EB132D" w:rsidRDefault="00B16860" w:rsidP="00B16860">
      <w:pPr>
        <w:shd w:val="clear" w:color="auto" w:fill="FFFFFF"/>
        <w:spacing w:before="100" w:beforeAutospacing="1"/>
        <w:jc w:val="center"/>
        <w:rPr>
          <w:color w:val="000000"/>
          <w:szCs w:val="24"/>
        </w:rPr>
      </w:pPr>
      <w:r w:rsidRPr="00EB132D">
        <w:rPr>
          <w:b/>
          <w:bCs/>
          <w:color w:val="000000"/>
          <w:szCs w:val="28"/>
        </w:rPr>
        <w:t>ІІ. Правил прийому</w:t>
      </w:r>
      <w:r>
        <w:rPr>
          <w:b/>
          <w:bCs/>
          <w:color w:val="000000"/>
          <w:szCs w:val="28"/>
        </w:rPr>
        <w:t xml:space="preserve"> містять</w:t>
      </w:r>
    </w:p>
    <w:p w:rsidR="00B16860" w:rsidRPr="00B16860" w:rsidRDefault="00B16860" w:rsidP="00B16860">
      <w:pPr>
        <w:ind w:firstLine="540"/>
        <w:jc w:val="both"/>
        <w:rPr>
          <w:szCs w:val="28"/>
        </w:rPr>
      </w:pPr>
      <w:r>
        <w:rPr>
          <w:szCs w:val="28"/>
        </w:rPr>
        <w:t>1.П</w:t>
      </w:r>
      <w:r w:rsidRPr="00B16860">
        <w:rPr>
          <w:szCs w:val="28"/>
        </w:rPr>
        <w:t>ерелік акредитованих освітніх програм (акредитація освітніх програм підтверджується сертифікатами про акредитацію відповідних спеціальностей та напрямів підготовки), а також конкурсних пропозицій, за якими здійснюється прийом на кожний рівень вищої освіти</w:t>
      </w:r>
      <w:r>
        <w:rPr>
          <w:szCs w:val="28"/>
        </w:rPr>
        <w:t xml:space="preserve"> (див.додатки)</w:t>
      </w:r>
      <w:r w:rsidRPr="00B16860">
        <w:rPr>
          <w:szCs w:val="28"/>
        </w:rPr>
        <w:t>;</w:t>
      </w:r>
    </w:p>
    <w:p w:rsidR="00B16860" w:rsidRPr="00B16860" w:rsidRDefault="00B16860" w:rsidP="00B16860">
      <w:pPr>
        <w:ind w:firstLine="540"/>
        <w:jc w:val="both"/>
        <w:rPr>
          <w:szCs w:val="28"/>
        </w:rPr>
      </w:pPr>
      <w:r w:rsidRPr="00B16860">
        <w:rPr>
          <w:szCs w:val="28"/>
        </w:rPr>
        <w:t>порядок проведення конкурсного відбору та строки зарахування вступників за ступенями вищої освіти;</w:t>
      </w:r>
    </w:p>
    <w:p w:rsidR="00B16860" w:rsidRPr="00B16860" w:rsidRDefault="00B16860" w:rsidP="00B16860">
      <w:pPr>
        <w:ind w:firstLine="540"/>
        <w:jc w:val="both"/>
        <w:rPr>
          <w:szCs w:val="28"/>
        </w:rPr>
      </w:pPr>
      <w:r w:rsidRPr="00B16860">
        <w:rPr>
          <w:szCs w:val="28"/>
        </w:rPr>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p w:rsidR="00B16860" w:rsidRPr="00B16860" w:rsidRDefault="00B16860" w:rsidP="00B16860">
      <w:pPr>
        <w:ind w:firstLine="540"/>
        <w:jc w:val="both"/>
        <w:rPr>
          <w:szCs w:val="28"/>
        </w:rPr>
      </w:pPr>
      <w:r w:rsidRPr="00B16860">
        <w:rPr>
          <w:szCs w:val="28"/>
        </w:rPr>
        <w:t>перелік конкурсних предметів, з яких проводяться вступні випробування;</w:t>
      </w:r>
    </w:p>
    <w:p w:rsidR="00B16860" w:rsidRPr="00B16860" w:rsidRDefault="00B16860" w:rsidP="00B16860">
      <w:pPr>
        <w:ind w:firstLine="540"/>
        <w:jc w:val="both"/>
        <w:rPr>
          <w:szCs w:val="28"/>
        </w:rPr>
      </w:pPr>
      <w:r w:rsidRPr="00B16860">
        <w:rPr>
          <w:szCs w:val="28"/>
        </w:rPr>
        <w:lastRenderedPageBreak/>
        <w:t>порядок роботи приймальної комісії (дні тижня та години);</w:t>
      </w:r>
    </w:p>
    <w:p w:rsidR="00B16860" w:rsidRPr="00B16860" w:rsidRDefault="00B16860" w:rsidP="00B16860">
      <w:pPr>
        <w:ind w:firstLine="540"/>
        <w:jc w:val="both"/>
        <w:rPr>
          <w:szCs w:val="28"/>
        </w:rPr>
      </w:pPr>
      <w:r w:rsidRPr="00B16860">
        <w:rPr>
          <w:szCs w:val="28"/>
        </w:rPr>
        <w:t>порядок і строки прийому заяв і документів;</w:t>
      </w:r>
    </w:p>
    <w:p w:rsidR="00B16860" w:rsidRPr="00B16860" w:rsidRDefault="00B16860" w:rsidP="00B16860">
      <w:pPr>
        <w:ind w:firstLine="540"/>
        <w:jc w:val="both"/>
        <w:rPr>
          <w:szCs w:val="28"/>
        </w:rPr>
      </w:pPr>
      <w:r w:rsidRPr="00B16860">
        <w:rPr>
          <w:szCs w:val="28"/>
        </w:rPr>
        <w:t>порядок проведення вступних випробувань, спосіб та місце оприлюднення їх результатів;</w:t>
      </w:r>
    </w:p>
    <w:p w:rsidR="00B16860" w:rsidRPr="00B16860" w:rsidRDefault="00B16860" w:rsidP="00B16860">
      <w:pPr>
        <w:ind w:firstLine="540"/>
        <w:jc w:val="both"/>
        <w:rPr>
          <w:szCs w:val="28"/>
        </w:rPr>
      </w:pPr>
      <w:r w:rsidRPr="00B16860">
        <w:rPr>
          <w:szCs w:val="28"/>
        </w:rPr>
        <w:t>порядок подання і розгляду апеляцій на результати вступних випробувань, що проведені вищим навчальним закладом;</w:t>
      </w:r>
    </w:p>
    <w:p w:rsidR="00B16860" w:rsidRPr="00B16860" w:rsidRDefault="00B16860" w:rsidP="00B16860">
      <w:pPr>
        <w:ind w:firstLine="540"/>
        <w:jc w:val="both"/>
        <w:rPr>
          <w:szCs w:val="28"/>
        </w:rPr>
      </w:pPr>
      <w:r w:rsidRPr="00B16860">
        <w:rPr>
          <w:szCs w:val="28"/>
        </w:rPr>
        <w:t>умови поселення вступників та студентів до гуртожитку відповідно до затвердженого у вищому навчальному закладі порядку;</w:t>
      </w:r>
    </w:p>
    <w:p w:rsidR="00B16860" w:rsidRPr="00B16860" w:rsidRDefault="00B16860" w:rsidP="00B16860">
      <w:pPr>
        <w:ind w:firstLine="540"/>
        <w:jc w:val="both"/>
        <w:rPr>
          <w:szCs w:val="28"/>
        </w:rPr>
      </w:pPr>
      <w:r w:rsidRPr="00B16860">
        <w:rPr>
          <w:szCs w:val="28"/>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rsidR="00B16860" w:rsidRPr="00B16860" w:rsidRDefault="00B16860" w:rsidP="00B16860">
      <w:pPr>
        <w:ind w:firstLine="540"/>
        <w:jc w:val="both"/>
        <w:rPr>
          <w:szCs w:val="28"/>
        </w:rPr>
      </w:pPr>
      <w:r w:rsidRPr="00B16860">
        <w:rPr>
          <w:szCs w:val="28"/>
        </w:rPr>
        <w:t>порядок оцінки рівня фізичної підготовки, вимогу проходження психологічного обстеження та медичного огляду (у разі потреби);</w:t>
      </w:r>
    </w:p>
    <w:p w:rsidR="00B16860" w:rsidRPr="00B16860" w:rsidRDefault="00B16860" w:rsidP="00B16860">
      <w:pPr>
        <w:ind w:firstLine="540"/>
        <w:jc w:val="both"/>
        <w:rPr>
          <w:szCs w:val="28"/>
        </w:rPr>
      </w:pPr>
      <w:r w:rsidRPr="00B16860">
        <w:rPr>
          <w:szCs w:val="28"/>
        </w:rPr>
        <w:t xml:space="preserve">порядок та форми проведення творчих конкурсів, які передбачені Умовами </w:t>
      </w:r>
      <w:r>
        <w:rPr>
          <w:szCs w:val="28"/>
        </w:rPr>
        <w:t xml:space="preserve">прийому та </w:t>
      </w:r>
      <w:r w:rsidRPr="00B16860">
        <w:rPr>
          <w:szCs w:val="28"/>
        </w:rPr>
        <w:t>цими</w:t>
      </w:r>
      <w:r>
        <w:rPr>
          <w:szCs w:val="28"/>
        </w:rPr>
        <w:t xml:space="preserve"> Правилами</w:t>
      </w:r>
      <w:r w:rsidRPr="00B16860">
        <w:rPr>
          <w:szCs w:val="28"/>
        </w:rPr>
        <w:t>;</w:t>
      </w:r>
    </w:p>
    <w:p w:rsidR="00B16860" w:rsidRPr="00B16860" w:rsidRDefault="00B16860" w:rsidP="00B16860">
      <w:pPr>
        <w:ind w:firstLine="540"/>
        <w:jc w:val="both"/>
        <w:rPr>
          <w:szCs w:val="28"/>
        </w:rPr>
      </w:pPr>
      <w:r w:rsidRPr="00B16860">
        <w:rPr>
          <w:szCs w:val="28"/>
        </w:rPr>
        <w:t>наявність місць, що фінансуються за державним замовленням, строки оприлюднення рейтингових списків вступників</w:t>
      </w:r>
      <w:r>
        <w:rPr>
          <w:szCs w:val="28"/>
        </w:rPr>
        <w:t xml:space="preserve"> (див.додатки) </w:t>
      </w:r>
      <w:r w:rsidRPr="00B16860">
        <w:rPr>
          <w:szCs w:val="28"/>
        </w:rPr>
        <w:t>;</w:t>
      </w:r>
    </w:p>
    <w:p w:rsidR="00B16860" w:rsidRPr="00B16860" w:rsidRDefault="00B16860" w:rsidP="00B16860">
      <w:pPr>
        <w:ind w:firstLine="540"/>
        <w:jc w:val="both"/>
        <w:rPr>
          <w:szCs w:val="28"/>
        </w:rPr>
      </w:pPr>
      <w:r w:rsidRPr="00B16860">
        <w:rPr>
          <w:szCs w:val="28"/>
        </w:rPr>
        <w:t>вичерпний порядок обчислення конкурсного бала;</w:t>
      </w:r>
    </w:p>
    <w:p w:rsidR="00B16860" w:rsidRPr="00B16860" w:rsidRDefault="00B16860" w:rsidP="00187B18">
      <w:pPr>
        <w:ind w:firstLine="540"/>
        <w:jc w:val="both"/>
        <w:rPr>
          <w:szCs w:val="28"/>
        </w:rPr>
      </w:pPr>
      <w:r w:rsidRPr="00B16860">
        <w:rPr>
          <w:szCs w:val="28"/>
        </w:rPr>
        <w:t xml:space="preserve">квоти для прийому за державним </w:t>
      </w:r>
      <w:r w:rsidR="00187B18">
        <w:rPr>
          <w:szCs w:val="28"/>
        </w:rPr>
        <w:t>або регіональним</w:t>
      </w:r>
      <w:r w:rsidR="00187B18" w:rsidRPr="00B16860">
        <w:rPr>
          <w:szCs w:val="28"/>
        </w:rPr>
        <w:t xml:space="preserve"> </w:t>
      </w:r>
      <w:r w:rsidRPr="00B16860">
        <w:rPr>
          <w:szCs w:val="28"/>
        </w:rPr>
        <w:t>замовленням</w:t>
      </w:r>
      <w:r w:rsidR="00187B18">
        <w:rPr>
          <w:szCs w:val="28"/>
        </w:rPr>
        <w:t xml:space="preserve"> </w:t>
      </w:r>
      <w:r w:rsidRPr="00B16860">
        <w:rPr>
          <w:szCs w:val="28"/>
        </w:rPr>
        <w:t>окремих категорій вступників відповідно до законодавства</w:t>
      </w:r>
      <w:r w:rsidR="00187B18">
        <w:rPr>
          <w:szCs w:val="28"/>
        </w:rPr>
        <w:t xml:space="preserve"> </w:t>
      </w:r>
      <w:r w:rsidR="00187B18">
        <w:rPr>
          <w:i/>
          <w:szCs w:val="28"/>
        </w:rPr>
        <w:t xml:space="preserve">(зміни відповідно до наказу </w:t>
      </w:r>
      <w:r w:rsidR="00187B18">
        <w:rPr>
          <w:rFonts w:eastAsia="SimSun" w:cs="Mangal"/>
          <w:i/>
          <w:kern w:val="2"/>
          <w:szCs w:val="28"/>
          <w:lang w:eastAsia="hi-IN" w:bidi="hi-IN"/>
        </w:rPr>
        <w:t>МОНУ від 24.04.2017 року № 637</w:t>
      </w:r>
      <w:r w:rsidR="00187B18">
        <w:rPr>
          <w:i/>
          <w:szCs w:val="28"/>
        </w:rPr>
        <w:t>)</w:t>
      </w:r>
      <w:r w:rsidRPr="00B16860">
        <w:rPr>
          <w:szCs w:val="28"/>
        </w:rPr>
        <w:t>;</w:t>
      </w:r>
    </w:p>
    <w:p w:rsidR="00B16860" w:rsidRPr="00B16860" w:rsidRDefault="00B16860" w:rsidP="00B16860">
      <w:pPr>
        <w:ind w:firstLine="540"/>
        <w:jc w:val="both"/>
        <w:rPr>
          <w:szCs w:val="28"/>
        </w:rPr>
      </w:pPr>
      <w:r>
        <w:rPr>
          <w:szCs w:val="28"/>
        </w:rPr>
        <w:t>2</w:t>
      </w:r>
      <w:r w:rsidRPr="00B16860">
        <w:rPr>
          <w:szCs w:val="28"/>
        </w:rPr>
        <w:t>. Правила прийому до аспірантури визначають:</w:t>
      </w:r>
    </w:p>
    <w:p w:rsidR="00B16860" w:rsidRPr="00B16860" w:rsidRDefault="00B16860" w:rsidP="00B16860">
      <w:pPr>
        <w:ind w:firstLine="540"/>
        <w:jc w:val="both"/>
        <w:rPr>
          <w:szCs w:val="28"/>
        </w:rPr>
      </w:pPr>
      <w:r w:rsidRPr="00B16860">
        <w:rPr>
          <w:szCs w:val="28"/>
        </w:rPr>
        <w:t xml:space="preserve">процедуру, перелік і строки подання документів для вступу до аспірантури </w:t>
      </w:r>
      <w:r>
        <w:rPr>
          <w:szCs w:val="28"/>
        </w:rPr>
        <w:t>Харківської державної академії дизайну і мистецтв</w:t>
      </w:r>
      <w:r w:rsidRPr="00B16860">
        <w:rPr>
          <w:szCs w:val="28"/>
        </w:rPr>
        <w:t>;</w:t>
      </w:r>
    </w:p>
    <w:p w:rsidR="00B16860" w:rsidRPr="00B16860" w:rsidRDefault="00B16860" w:rsidP="00B16860">
      <w:pPr>
        <w:ind w:firstLine="540"/>
        <w:jc w:val="both"/>
        <w:rPr>
          <w:szCs w:val="28"/>
        </w:rPr>
      </w:pPr>
      <w:r w:rsidRPr="00B16860">
        <w:rPr>
          <w:szCs w:val="28"/>
        </w:rPr>
        <w:t>зміст, форму і строки вступних випробувань для конкурсного відбору вступників до аспірантури за кожною спеціальністю або відповідною галуззю знань.</w:t>
      </w:r>
    </w:p>
    <w:p w:rsidR="00B16860" w:rsidRPr="00B16860" w:rsidRDefault="00B16860" w:rsidP="00B16860">
      <w:pPr>
        <w:ind w:firstLine="540"/>
        <w:jc w:val="both"/>
        <w:rPr>
          <w:szCs w:val="28"/>
        </w:rPr>
      </w:pPr>
      <w:r>
        <w:rPr>
          <w:szCs w:val="28"/>
        </w:rPr>
        <w:t>3</w:t>
      </w:r>
      <w:r w:rsidRPr="00B16860">
        <w:rPr>
          <w:szCs w:val="28"/>
        </w:rPr>
        <w:t>. Правила прийому визнача</w:t>
      </w:r>
      <w:r>
        <w:rPr>
          <w:szCs w:val="28"/>
        </w:rPr>
        <w:t>ють</w:t>
      </w:r>
      <w:r w:rsidRPr="00B16860">
        <w:rPr>
          <w:szCs w:val="28"/>
        </w:rPr>
        <w:t xml:space="preserve"> порядок та умови зберігання робіт вступників</w:t>
      </w:r>
      <w:r>
        <w:rPr>
          <w:szCs w:val="28"/>
        </w:rPr>
        <w:t>, а саме: р</w:t>
      </w:r>
      <w:r w:rsidRPr="00B16860">
        <w:rPr>
          <w:szCs w:val="28"/>
        </w:rPr>
        <w:t xml:space="preserve">оботи вступників, виконані ними на вступних іспитах, творчих конкурсах, фахових випробуваннях, співбесідах, які </w:t>
      </w:r>
      <w:r>
        <w:rPr>
          <w:szCs w:val="28"/>
        </w:rPr>
        <w:t xml:space="preserve">прийняті на навчання, а також які </w:t>
      </w:r>
      <w:r w:rsidRPr="00B16860">
        <w:rPr>
          <w:szCs w:val="28"/>
        </w:rPr>
        <w:t>не прийняті на навчання, зберігаються не менше одного року, потім знищуються, про що складається акт.</w:t>
      </w:r>
    </w:p>
    <w:p w:rsidR="00600A92" w:rsidRPr="00B16860" w:rsidRDefault="00B16860" w:rsidP="00B16860">
      <w:pPr>
        <w:ind w:firstLine="540"/>
        <w:jc w:val="both"/>
        <w:rPr>
          <w:szCs w:val="28"/>
        </w:rPr>
      </w:pPr>
      <w:r>
        <w:rPr>
          <w:szCs w:val="28"/>
        </w:rPr>
        <w:t>4</w:t>
      </w:r>
      <w:r w:rsidRPr="00B16860">
        <w:rPr>
          <w:szCs w:val="28"/>
        </w:rPr>
        <w:t>. Порядок дозарахування на навчання за рахунок коштів фізичних або юридичних осіб в межах ліцензованих обсягів надається за всіма заявами, поданими вступниками.</w:t>
      </w:r>
      <w:r w:rsidR="00600A92">
        <w:rPr>
          <w:szCs w:val="28"/>
        </w:rPr>
        <w:t xml:space="preserve"> </w:t>
      </w:r>
      <w:r w:rsidR="00600A92" w:rsidRPr="00600A92">
        <w:rPr>
          <w:szCs w:val="28"/>
        </w:rPr>
        <w:t>Вступники при зарахуванні на навчання за кошти фізичних та юридичних осіб після закінчення строку прийому документів можуть змінювати спеціальність на іншу в межах одного вищого навчального закладу (за умови збігу конкурсних предметів та при наявності вакантних місць ліцензованого обсягу шляхом перенесення заяви)</w:t>
      </w:r>
      <w:r w:rsidR="00600A92">
        <w:rPr>
          <w:szCs w:val="28"/>
        </w:rPr>
        <w:t xml:space="preserve"> </w:t>
      </w:r>
      <w:r w:rsidR="00600A92">
        <w:rPr>
          <w:i/>
          <w:szCs w:val="28"/>
        </w:rPr>
        <w:t xml:space="preserve">(зміни відповідно до наказу </w:t>
      </w:r>
      <w:r w:rsidR="00600A92">
        <w:rPr>
          <w:rFonts w:eastAsia="SimSun" w:cs="Mangal"/>
          <w:i/>
          <w:kern w:val="2"/>
          <w:szCs w:val="28"/>
          <w:lang w:eastAsia="hi-IN" w:bidi="hi-IN"/>
        </w:rPr>
        <w:t>МОНУ від 24.04.2017 року № 637</w:t>
      </w:r>
      <w:r w:rsidR="00600A92">
        <w:rPr>
          <w:i/>
          <w:szCs w:val="28"/>
        </w:rPr>
        <w:t>)</w:t>
      </w:r>
      <w:r w:rsidR="00600A92">
        <w:rPr>
          <w:szCs w:val="28"/>
        </w:rPr>
        <w:t>.</w:t>
      </w:r>
    </w:p>
    <w:p w:rsidR="007A6CDB" w:rsidRPr="00AA28DF" w:rsidRDefault="007A6CDB" w:rsidP="00600A92">
      <w:pPr>
        <w:ind w:firstLine="540"/>
        <w:jc w:val="both"/>
        <w:rPr>
          <w:szCs w:val="28"/>
        </w:rPr>
      </w:pPr>
    </w:p>
    <w:p w:rsidR="00F60C56" w:rsidRPr="0043390D" w:rsidRDefault="00B16860" w:rsidP="00F60C56">
      <w:pPr>
        <w:ind w:firstLine="540"/>
        <w:jc w:val="center"/>
        <w:rPr>
          <w:b/>
          <w:szCs w:val="28"/>
        </w:rPr>
      </w:pPr>
      <w:r w:rsidRPr="0043390D">
        <w:rPr>
          <w:b/>
          <w:szCs w:val="28"/>
        </w:rPr>
        <w:t>І</w:t>
      </w:r>
      <w:r w:rsidR="00F60C56" w:rsidRPr="0043390D">
        <w:rPr>
          <w:b/>
          <w:szCs w:val="28"/>
        </w:rPr>
        <w:t>ІІ. Конкурсний відбір</w:t>
      </w:r>
    </w:p>
    <w:p w:rsidR="00F60C56" w:rsidRPr="00AA28DF" w:rsidRDefault="00F60C56" w:rsidP="00F60C56">
      <w:pPr>
        <w:ind w:firstLine="540"/>
        <w:jc w:val="both"/>
        <w:rPr>
          <w:szCs w:val="28"/>
        </w:rPr>
      </w:pPr>
      <w:r w:rsidRPr="00AA28DF">
        <w:rPr>
          <w:szCs w:val="28"/>
        </w:rPr>
        <w:t>1. Конкурсний відбір для здобуття ступенів вищої освіти здійснюється за результатами вступних випробувань:</w:t>
      </w:r>
    </w:p>
    <w:p w:rsidR="00F60C56" w:rsidRPr="00AA28DF" w:rsidRDefault="00F60C56" w:rsidP="00F60C56">
      <w:pPr>
        <w:ind w:firstLine="540"/>
        <w:jc w:val="both"/>
        <w:rPr>
          <w:szCs w:val="28"/>
        </w:rPr>
      </w:pPr>
    </w:p>
    <w:p w:rsidR="00F60C56" w:rsidRPr="00AA28DF" w:rsidRDefault="00F60C56" w:rsidP="00F60C56">
      <w:pPr>
        <w:ind w:firstLine="540"/>
        <w:jc w:val="both"/>
        <w:rPr>
          <w:szCs w:val="28"/>
        </w:rPr>
      </w:pPr>
      <w:r w:rsidRPr="00AA28DF">
        <w:rPr>
          <w:szCs w:val="28"/>
        </w:rPr>
        <w:lastRenderedPageBreak/>
        <w:t>для вступу на перший курс на навчання для здобуття ступеня бакалавра на основі повної загальної середньої освіти – у формі зовнішнього незалежного оцінювання, творчих конкурсів, вступних іспитів або співбесіди в передбачених Умовами прийому та цими Правилами випадках. У 2017 році приймаються сертифікати зовнішнього незалежного оцінювання 2016 та 2017 років;</w:t>
      </w:r>
    </w:p>
    <w:p w:rsidR="00F60C56" w:rsidRPr="00AA28DF" w:rsidRDefault="00F60C56" w:rsidP="00F60C56">
      <w:pPr>
        <w:ind w:firstLine="540"/>
        <w:jc w:val="both"/>
        <w:rPr>
          <w:szCs w:val="28"/>
        </w:rPr>
      </w:pPr>
    </w:p>
    <w:p w:rsidR="00F60C56" w:rsidRPr="00AA28DF" w:rsidRDefault="00F60C56" w:rsidP="00B16860">
      <w:pPr>
        <w:ind w:firstLine="540"/>
        <w:jc w:val="both"/>
        <w:rPr>
          <w:szCs w:val="28"/>
        </w:rPr>
      </w:pPr>
      <w:r w:rsidRPr="00AA28DF">
        <w:rPr>
          <w:szCs w:val="28"/>
        </w:rPr>
        <w:t>для вступу на навчання для здобуття ступеня магістра на основі здобутого ступеня (освітньо-кваліфікаційного рівня) вищої освіти – у формі іспиту з іноземної мови та фахових вступних випробувань;</w:t>
      </w:r>
    </w:p>
    <w:p w:rsidR="00F60C56" w:rsidRPr="00AA28DF" w:rsidRDefault="00F60C56" w:rsidP="00F60C56">
      <w:pPr>
        <w:ind w:firstLine="540"/>
        <w:jc w:val="both"/>
        <w:rPr>
          <w:szCs w:val="28"/>
        </w:rPr>
      </w:pPr>
      <w:r w:rsidRPr="00AA28DF">
        <w:rPr>
          <w:szCs w:val="28"/>
        </w:rPr>
        <w:t>2. Конкурсний відбір проводиться на основі конкурсного бала, який розраховується відповідно до Умов прийому та цих Правил.</w:t>
      </w:r>
    </w:p>
    <w:p w:rsidR="00F60C56" w:rsidRPr="00AA28DF" w:rsidRDefault="00F60C56" w:rsidP="00F60C56">
      <w:pPr>
        <w:ind w:firstLine="540"/>
        <w:jc w:val="both"/>
        <w:rPr>
          <w:szCs w:val="28"/>
        </w:rPr>
      </w:pPr>
    </w:p>
    <w:p w:rsidR="00F60C56" w:rsidRPr="00AA28DF" w:rsidRDefault="00F60C56" w:rsidP="00F60C56">
      <w:pPr>
        <w:ind w:firstLine="540"/>
        <w:jc w:val="both"/>
        <w:rPr>
          <w:szCs w:val="28"/>
        </w:rPr>
      </w:pPr>
      <w:r w:rsidRPr="00AA28DF">
        <w:rPr>
          <w:szCs w:val="28"/>
        </w:rPr>
        <w:t>3. Спеціальні права щодо участі у конкурсному відборі при вступі для здобуття вищої освіти на основі повної загальної середньої освіти мають особи:</w:t>
      </w:r>
    </w:p>
    <w:p w:rsidR="00F60C56" w:rsidRPr="00AA28DF" w:rsidRDefault="00F60C56" w:rsidP="00F60C56">
      <w:pPr>
        <w:ind w:firstLine="540"/>
        <w:jc w:val="both"/>
        <w:rPr>
          <w:szCs w:val="28"/>
        </w:rPr>
      </w:pPr>
      <w:r w:rsidRPr="00AA28DF">
        <w:rPr>
          <w:szCs w:val="28"/>
        </w:rPr>
        <w:t>визнані інвалідами війни відповідно до пунктів 10-14 статті 7 Закону України "Про статус ветеранів війни, гарантії їх соціального захисту";</w:t>
      </w:r>
    </w:p>
    <w:p w:rsidR="00F60C56" w:rsidRPr="00AA28DF" w:rsidRDefault="00F60C56" w:rsidP="00F60C56">
      <w:pPr>
        <w:ind w:firstLine="540"/>
        <w:jc w:val="both"/>
        <w:rPr>
          <w:rStyle w:val="rvts0"/>
          <w:szCs w:val="28"/>
        </w:rPr>
      </w:pPr>
      <w:r w:rsidRPr="00AA28DF">
        <w:rPr>
          <w:szCs w:val="28"/>
        </w:rPr>
        <w:t>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вищих навчальних закладів за результатами співбесіди;</w:t>
      </w:r>
    </w:p>
    <w:p w:rsidR="00F60C56" w:rsidRPr="00AA28DF" w:rsidRDefault="00F60C56" w:rsidP="00F60C56">
      <w:pPr>
        <w:ind w:firstLine="540"/>
        <w:jc w:val="both"/>
        <w:rPr>
          <w:szCs w:val="28"/>
        </w:rPr>
      </w:pPr>
      <w:r w:rsidRPr="00AA28DF">
        <w:rPr>
          <w:szCs w:val="28"/>
        </w:rPr>
        <w:t>з інвалідністю, які неспроможні відвідувати навчальний заклад (за рекомендацією органів охорони здоров’я та соціального захисту населення);</w:t>
      </w:r>
    </w:p>
    <w:p w:rsidR="00F60C56" w:rsidRPr="00AA28DF" w:rsidRDefault="0064755F" w:rsidP="00F60C56">
      <w:pPr>
        <w:ind w:firstLine="540"/>
        <w:jc w:val="both"/>
        <w:rPr>
          <w:szCs w:val="28"/>
        </w:rPr>
      </w:pPr>
      <w:r w:rsidRPr="0064755F">
        <w:rPr>
          <w:szCs w:val="28"/>
        </w:rPr>
        <w:t>визнані учасниками бойових дій відповідно до </w:t>
      </w:r>
      <w:hyperlink r:id="rId12" w:anchor="n73" w:tgtFrame="_blank" w:history="1">
        <w:r w:rsidRPr="0064755F">
          <w:rPr>
            <w:szCs w:val="28"/>
          </w:rPr>
          <w:t>пункту 19</w:t>
        </w:r>
      </w:hyperlink>
      <w:r w:rsidRPr="0064755F">
        <w:rPr>
          <w:szCs w:val="28"/>
        </w:rPr>
        <w:t> частини першої статті 6 Закону України "Про статус ветеранів війни, гарантії їх соціального захисту",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(зміни відповідно до наказу МОНУ від 24.04.2017 року № 637)</w:t>
      </w:r>
      <w:r>
        <w:rPr>
          <w:szCs w:val="28"/>
        </w:rPr>
        <w:t>.</w:t>
      </w:r>
    </w:p>
    <w:p w:rsidR="00F60C56" w:rsidRPr="00AA28DF" w:rsidRDefault="00F60C56" w:rsidP="00F60C56">
      <w:pPr>
        <w:ind w:firstLine="540"/>
        <w:jc w:val="both"/>
        <w:rPr>
          <w:szCs w:val="28"/>
        </w:rPr>
      </w:pPr>
      <w:r w:rsidRPr="00AA28DF">
        <w:rPr>
          <w:szCs w:val="28"/>
        </w:rPr>
        <w:t>діти-сироти, діти, позбавлені батьківського піклування, особи з їх числа;</w:t>
      </w:r>
    </w:p>
    <w:p w:rsidR="00F60C56" w:rsidRPr="00AA28DF" w:rsidRDefault="00AA6808" w:rsidP="00F60C56">
      <w:pPr>
        <w:ind w:firstLine="540"/>
        <w:jc w:val="both"/>
        <w:rPr>
          <w:szCs w:val="28"/>
        </w:rPr>
      </w:pPr>
      <w:r w:rsidRPr="00AA6808">
        <w:rPr>
          <w:szCs w:val="28"/>
        </w:rPr>
        <w:t>які в 2017 році не брали участь в основній та додатковій сесіях зовнішнього незалежного оцінювання з певного(их) навчального(их) предмета (ів) через наявність захворювання або патологічного стану, зазначеного в </w:t>
      </w:r>
      <w:hyperlink r:id="rId13" w:anchor="n36" w:tgtFrame="_blank" w:history="1">
        <w:r w:rsidRPr="00AA6808">
          <w:rPr>
            <w:szCs w:val="28"/>
          </w:rPr>
          <w:t>Переліку захворювань та патологічних станів, що можуть бути перешкодою для проходження зовнішнього незалежного оцінювання</w:t>
        </w:r>
      </w:hyperlink>
      <w:r w:rsidRPr="00AA6808">
        <w:rPr>
          <w:szCs w:val="28"/>
        </w:rPr>
        <w:t>,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вищого навчального закладу одного з документів, зазначених у </w:t>
      </w:r>
      <w:hyperlink r:id="rId14" w:anchor="n12" w:tgtFrame="_blank" w:history="1">
        <w:r w:rsidRPr="00AA6808">
          <w:rPr>
            <w:szCs w:val="28"/>
          </w:rPr>
          <w:t>підпункті 1</w:t>
        </w:r>
      </w:hyperlink>
      <w:r w:rsidRPr="00AA6808">
        <w:rPr>
          <w:szCs w:val="28"/>
        </w:rPr>
        <w:t xml:space="preserve">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w:t>
      </w:r>
      <w:r w:rsidRPr="00AA6808">
        <w:rPr>
          <w:szCs w:val="28"/>
        </w:rPr>
        <w:lastRenderedPageBreak/>
        <w:t>захворювання та/або патологічні стани, інвалідність", зареєстрованого в Міністерстві юстиції України 27 грудня 2016 року за № 1707/29837, або копії такого документа); (зміни відповідно до наказу МОНУ від 24.04.2017 року № 637)</w:t>
      </w:r>
      <w:r>
        <w:rPr>
          <w:szCs w:val="28"/>
        </w:rPr>
        <w:t>.</w:t>
      </w:r>
    </w:p>
    <w:p w:rsidR="00AA6808" w:rsidRPr="00AA6808" w:rsidRDefault="00AA6808" w:rsidP="00F60C56">
      <w:pPr>
        <w:ind w:firstLine="540"/>
        <w:jc w:val="both"/>
        <w:rPr>
          <w:szCs w:val="28"/>
        </w:rPr>
      </w:pPr>
      <w:r w:rsidRPr="00AA6808">
        <w:rPr>
          <w:szCs w:val="28"/>
        </w:rPr>
        <w:t>яким за рішенням регламентної комісії при регіональному центрі оцінювання якості освіти відмовлено в реєстрації для участі в 2017 році в зовнішньому незалежному оцінюванні через неможливість створення особливих (спеціальних) умов (за умови подання до приймальної комісії вищого навчального закладу копії медичного висновку за формою первинної облікової документації </w:t>
      </w:r>
      <w:hyperlink r:id="rId15" w:anchor="n4" w:tgtFrame="_blank" w:history="1">
        <w:r w:rsidRPr="00AA6808">
          <w:rPr>
            <w:szCs w:val="28"/>
          </w:rPr>
          <w:t>№ 086-3/о</w:t>
        </w:r>
      </w:hyperlink>
      <w:r w:rsidRPr="00AA6808">
        <w:rPr>
          <w:szCs w:val="28"/>
        </w:rPr>
        <w:t>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 (зміни відповідно до наказу МОНУ від 24.04.2017 року № 637)</w:t>
      </w:r>
      <w:r>
        <w:rPr>
          <w:szCs w:val="28"/>
        </w:rPr>
        <w:t>.</w:t>
      </w:r>
    </w:p>
    <w:p w:rsidR="00F60C56" w:rsidRPr="00AA28DF" w:rsidRDefault="00F60C56" w:rsidP="00F60C56">
      <w:pPr>
        <w:ind w:firstLine="540"/>
        <w:jc w:val="both"/>
        <w:rPr>
          <w:szCs w:val="28"/>
        </w:rPr>
      </w:pPr>
      <w:r w:rsidRPr="00AA28DF">
        <w:rPr>
          <w:szCs w:val="28"/>
        </w:rPr>
        <w:t>звільнені з військової служби (у тому числі демобілізовані) після 30 листопада 2016 року;</w:t>
      </w:r>
    </w:p>
    <w:p w:rsidR="00F60C56" w:rsidRPr="00AA28DF" w:rsidRDefault="00F60C56" w:rsidP="00F60C56">
      <w:pPr>
        <w:ind w:firstLine="540"/>
        <w:jc w:val="both"/>
        <w:rPr>
          <w:szCs w:val="28"/>
        </w:rPr>
      </w:pPr>
      <w:r w:rsidRPr="00AA28DF">
        <w:rPr>
          <w:szCs w:val="28"/>
        </w:rPr>
        <w:t>громадяни України, місцем проживання яких є територія проведення антитерористичної операції (на період її проведення) або переселилися з неї після 1 січня 2017 року;</w:t>
      </w:r>
    </w:p>
    <w:p w:rsidR="00F60C56" w:rsidRPr="00AA28DF" w:rsidRDefault="00F60C56" w:rsidP="00F60C56">
      <w:pPr>
        <w:ind w:firstLine="540"/>
        <w:jc w:val="both"/>
        <w:rPr>
          <w:szCs w:val="28"/>
        </w:rPr>
      </w:pPr>
      <w:r w:rsidRPr="00AA28DF">
        <w:rPr>
          <w:szCs w:val="28"/>
        </w:rPr>
        <w:t>громадяни України, які проживають на тимчасово окупованій території або переселилися з неї після 1 січня 2017 року.</w:t>
      </w:r>
    </w:p>
    <w:p w:rsidR="00FF6AAB" w:rsidRDefault="00FF6AAB" w:rsidP="00F60C56">
      <w:pPr>
        <w:ind w:firstLine="540"/>
        <w:jc w:val="both"/>
        <w:rPr>
          <w:szCs w:val="28"/>
        </w:rPr>
      </w:pPr>
      <w:r w:rsidRPr="00FF6AAB">
        <w:rPr>
          <w:szCs w:val="28"/>
        </w:rPr>
        <w:t>громадяни України, які в рік вступу здобули повну загальну середню освіту за кордоном</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r>
        <w:rPr>
          <w:szCs w:val="28"/>
        </w:rPr>
        <w:t>..</w:t>
      </w:r>
    </w:p>
    <w:p w:rsidR="00F60C56" w:rsidRPr="00AA28DF" w:rsidRDefault="00F60C56" w:rsidP="00F60C56">
      <w:pPr>
        <w:ind w:firstLine="540"/>
        <w:jc w:val="both"/>
        <w:rPr>
          <w:szCs w:val="28"/>
        </w:rPr>
      </w:pPr>
      <w:r w:rsidRPr="00AA28DF">
        <w:rPr>
          <w:szCs w:val="28"/>
        </w:rPr>
        <w:t>Особи, зазначені в абзацах другому-четвертому цього пункту, мають право на зарахування за співбесідою.</w:t>
      </w:r>
    </w:p>
    <w:p w:rsidR="00F60C56" w:rsidRDefault="006F68C6" w:rsidP="00F60C56">
      <w:pPr>
        <w:ind w:firstLine="540"/>
        <w:jc w:val="both"/>
        <w:rPr>
          <w:szCs w:val="28"/>
        </w:rPr>
      </w:pPr>
      <w:r w:rsidRPr="006F68C6">
        <w:rPr>
          <w:szCs w:val="28"/>
        </w:rPr>
        <w:t>Особи, зазначені в абзацах п’ятому, шостому, дев’ятому, дванадцятому цього пункту, мають право на участь у конкурсному відборі тільки за результатами вступних іспитів або тільки зовнішнього незалежного оцінювання 2016 або 2017 року</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r>
        <w:rPr>
          <w:szCs w:val="28"/>
        </w:rPr>
        <w:t>.</w:t>
      </w:r>
    </w:p>
    <w:p w:rsidR="0037620B" w:rsidRPr="0037620B" w:rsidRDefault="0037620B" w:rsidP="0037620B">
      <w:pPr>
        <w:ind w:firstLine="540"/>
        <w:jc w:val="both"/>
        <w:rPr>
          <w:szCs w:val="28"/>
        </w:rPr>
      </w:pPr>
      <w:r w:rsidRPr="0037620B">
        <w:rPr>
          <w:szCs w:val="28"/>
        </w:rPr>
        <w:t>Особи, зазначені в абзаці сьомому цього пункту, мають право на участь у конкурсному відборі за результатами зовнішнього незалежного оцінювання 2016 або 2017 року, або вступних іспитів з певного(их) навчального(их) предмета(ів), з яких не брали участь в основній та додатковій сесіях зовнішнього незалежного оцінювання 2017 року. (зміни відповідно до наказу МОНУ від 24.04.2017 року № 637)</w:t>
      </w:r>
      <w:r>
        <w:rPr>
          <w:szCs w:val="28"/>
        </w:rPr>
        <w:t>.</w:t>
      </w:r>
    </w:p>
    <w:p w:rsidR="0037620B" w:rsidRPr="00AA28DF" w:rsidRDefault="0037620B" w:rsidP="0037620B">
      <w:pPr>
        <w:ind w:firstLine="540"/>
        <w:jc w:val="both"/>
        <w:rPr>
          <w:szCs w:val="28"/>
        </w:rPr>
      </w:pPr>
      <w:bookmarkStart w:id="0" w:name="n54"/>
      <w:bookmarkEnd w:id="0"/>
      <w:r w:rsidRPr="0037620B">
        <w:rPr>
          <w:szCs w:val="28"/>
        </w:rPr>
        <w:lastRenderedPageBreak/>
        <w:t>Особи, зазначені в абзаці восьмому цього пункту, мають право на участь у конкурсному відборі за результатами зовнішнього незалежного оцінювання 2016 року або вступних іспитів. (зміни відповідно до наказу МОНУ від 24.04.2017 року № 637)</w:t>
      </w:r>
      <w:r>
        <w:rPr>
          <w:szCs w:val="28"/>
        </w:rPr>
        <w:t>.</w:t>
      </w:r>
    </w:p>
    <w:p w:rsidR="00F60C56" w:rsidRPr="00AA28DF" w:rsidRDefault="00F60C56" w:rsidP="00F60C56">
      <w:pPr>
        <w:ind w:firstLine="540"/>
        <w:jc w:val="both"/>
        <w:rPr>
          <w:szCs w:val="28"/>
        </w:rPr>
      </w:pPr>
      <w:r w:rsidRPr="00AA28DF">
        <w:rPr>
          <w:szCs w:val="28"/>
        </w:rPr>
        <w:t>Особи, зазначені в абзаці де</w:t>
      </w:r>
      <w:r w:rsidR="001F7264">
        <w:rPr>
          <w:szCs w:val="28"/>
        </w:rPr>
        <w:t>ся</w:t>
      </w:r>
      <w:r w:rsidRPr="00AA28DF">
        <w:rPr>
          <w:szCs w:val="28"/>
        </w:rPr>
        <w:t>тому</w:t>
      </w:r>
      <w:r w:rsidR="001F7264">
        <w:rPr>
          <w:szCs w:val="28"/>
        </w:rPr>
        <w:t xml:space="preserve"> </w:t>
      </w:r>
      <w:r w:rsidR="001F7264">
        <w:rPr>
          <w:i/>
          <w:szCs w:val="28"/>
        </w:rPr>
        <w:t xml:space="preserve">(зміни відповідно до наказу </w:t>
      </w:r>
      <w:r w:rsidR="001F7264">
        <w:rPr>
          <w:rFonts w:eastAsia="SimSun" w:cs="Mangal"/>
          <w:i/>
          <w:kern w:val="2"/>
          <w:szCs w:val="28"/>
          <w:lang w:eastAsia="hi-IN" w:bidi="hi-IN"/>
        </w:rPr>
        <w:t>МОНУ від 24.04.2017 року № 637</w:t>
      </w:r>
      <w:r w:rsidR="001F7264">
        <w:rPr>
          <w:i/>
          <w:szCs w:val="28"/>
        </w:rPr>
        <w:t>)</w:t>
      </w:r>
      <w:r w:rsidR="001F7264">
        <w:rPr>
          <w:szCs w:val="28"/>
        </w:rPr>
        <w:t xml:space="preserve"> </w:t>
      </w:r>
      <w:r w:rsidRPr="00AA28DF">
        <w:rPr>
          <w:szCs w:val="28"/>
        </w:rPr>
        <w:t xml:space="preserve"> цього пункту, мають право на участь у конкурсному відборі за результатами вступних іспитів та/або зовнішнього незалежного оцінювання до вищих навчальних закладів на території Луганської і Донецької областей та переміщених вищих навчальних закладів, визначених відповідно до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w:t>
      </w:r>
      <w:r w:rsidR="00FF6AAB">
        <w:rPr>
          <w:szCs w:val="28"/>
        </w:rPr>
        <w:t xml:space="preserve"> </w:t>
      </w:r>
      <w:r w:rsidR="00FF6AAB">
        <w:rPr>
          <w:color w:val="000000"/>
          <w:sz w:val="24"/>
          <w:szCs w:val="24"/>
          <w:lang w:eastAsia="uk-UA"/>
        </w:rPr>
        <w:t>територія населених пунктів на лінії зіткнення</w:t>
      </w:r>
      <w:r w:rsidRPr="00AA28DF">
        <w:rPr>
          <w:szCs w:val="28"/>
        </w:rPr>
        <w:t>, затвердженого наказом Міністерства освіти і науки України № 697 від 21 червня 2016 року, зареєстрованого в Міністерстві юстиції України 01 липня 2016 р. за № 907/29037</w:t>
      </w:r>
      <w:r w:rsidR="00FF6AAB">
        <w:rPr>
          <w:szCs w:val="28"/>
        </w:rPr>
        <w:t xml:space="preserve"> </w:t>
      </w:r>
      <w:r w:rsidR="00FF6AAB">
        <w:rPr>
          <w:i/>
          <w:szCs w:val="28"/>
        </w:rPr>
        <w:t xml:space="preserve">(зміни відповідно до наказу </w:t>
      </w:r>
      <w:r w:rsidR="00FF6AAB">
        <w:rPr>
          <w:rFonts w:eastAsia="SimSun" w:cs="Mangal"/>
          <w:i/>
          <w:kern w:val="2"/>
          <w:szCs w:val="28"/>
          <w:lang w:eastAsia="hi-IN" w:bidi="hi-IN"/>
        </w:rPr>
        <w:t>МОНУ від 24.04.2017 року № 637</w:t>
      </w:r>
      <w:r w:rsidR="00FF6AAB">
        <w:rPr>
          <w:i/>
          <w:szCs w:val="28"/>
        </w:rPr>
        <w:t>)</w:t>
      </w:r>
      <w:r w:rsidRPr="00AA28DF">
        <w:rPr>
          <w:szCs w:val="28"/>
        </w:rPr>
        <w:t>.</w:t>
      </w:r>
    </w:p>
    <w:p w:rsidR="00FF6AAB" w:rsidRPr="0043390D" w:rsidRDefault="00F60C56" w:rsidP="00FF6AAB">
      <w:pPr>
        <w:ind w:firstLine="540"/>
        <w:jc w:val="both"/>
        <w:rPr>
          <w:szCs w:val="28"/>
        </w:rPr>
      </w:pPr>
      <w:r w:rsidRPr="00AA28DF">
        <w:rPr>
          <w:szCs w:val="28"/>
        </w:rPr>
        <w:t xml:space="preserve">Особи, зазначені в абзаці </w:t>
      </w:r>
      <w:r w:rsidR="001F7264">
        <w:rPr>
          <w:szCs w:val="28"/>
        </w:rPr>
        <w:t>одинадц</w:t>
      </w:r>
      <w:r w:rsidRPr="00AA28DF">
        <w:rPr>
          <w:szCs w:val="28"/>
        </w:rPr>
        <w:t>ятому</w:t>
      </w:r>
      <w:r w:rsidR="001F7264">
        <w:rPr>
          <w:szCs w:val="28"/>
        </w:rPr>
        <w:t xml:space="preserve"> </w:t>
      </w:r>
      <w:r w:rsidR="001F7264">
        <w:rPr>
          <w:i/>
          <w:szCs w:val="28"/>
        </w:rPr>
        <w:t xml:space="preserve">(зміни відповідно до наказу </w:t>
      </w:r>
      <w:r w:rsidR="001F7264">
        <w:rPr>
          <w:rFonts w:eastAsia="SimSun" w:cs="Mangal"/>
          <w:i/>
          <w:kern w:val="2"/>
          <w:szCs w:val="28"/>
          <w:lang w:eastAsia="hi-IN" w:bidi="hi-IN"/>
        </w:rPr>
        <w:t>МОНУ від 24.04.2017 року № 637</w:t>
      </w:r>
      <w:r w:rsidR="001F7264">
        <w:rPr>
          <w:i/>
          <w:szCs w:val="28"/>
        </w:rPr>
        <w:t>)</w:t>
      </w:r>
      <w:r w:rsidRPr="00AA28DF">
        <w:rPr>
          <w:szCs w:val="28"/>
        </w:rPr>
        <w:t xml:space="preserve"> цього пункту, мають право на участь у конкурсному відборі за результатами вступних іспитів та/або зовнішнього незалежного оцінювання під час вступу до уповноважених вищих навчальних закладів, визначених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Міністерства освіти і науки України № 560 від </w:t>
      </w:r>
      <w:r w:rsidRPr="0043390D">
        <w:rPr>
          <w:szCs w:val="28"/>
        </w:rPr>
        <w:t>24 травня 2016 року, зареєстрованого в Міністерстві юстиції України 31 травня 2016 року за № 795/28925.</w:t>
      </w:r>
    </w:p>
    <w:p w:rsidR="00F60C56" w:rsidRPr="0043390D" w:rsidRDefault="00F60C56" w:rsidP="00F60C56">
      <w:pPr>
        <w:ind w:firstLine="540"/>
        <w:jc w:val="center"/>
        <w:rPr>
          <w:b/>
          <w:szCs w:val="28"/>
        </w:rPr>
      </w:pPr>
    </w:p>
    <w:p w:rsidR="00C0061F" w:rsidRPr="00AA28DF" w:rsidRDefault="00E50306" w:rsidP="00C0061F">
      <w:pPr>
        <w:ind w:firstLine="540"/>
        <w:jc w:val="center"/>
        <w:rPr>
          <w:b/>
          <w:szCs w:val="28"/>
        </w:rPr>
      </w:pPr>
      <w:r w:rsidRPr="0043390D">
        <w:rPr>
          <w:b/>
          <w:szCs w:val="28"/>
        </w:rPr>
        <w:t>І</w:t>
      </w:r>
      <w:r w:rsidRPr="0043390D">
        <w:rPr>
          <w:b/>
          <w:szCs w:val="28"/>
          <w:lang w:val="en-US"/>
        </w:rPr>
        <w:t>V</w:t>
      </w:r>
      <w:r w:rsidR="00C0061F" w:rsidRPr="0043390D">
        <w:rPr>
          <w:b/>
          <w:szCs w:val="28"/>
        </w:rPr>
        <w:t>. Право здобувачів вищої освіти на різні джерела</w:t>
      </w:r>
      <w:r w:rsidR="00C0061F" w:rsidRPr="00AA28DF">
        <w:rPr>
          <w:b/>
          <w:szCs w:val="28"/>
        </w:rPr>
        <w:t xml:space="preserve"> її фінансування</w:t>
      </w:r>
    </w:p>
    <w:p w:rsidR="008E75FF" w:rsidRPr="00AA28DF" w:rsidRDefault="008E75FF" w:rsidP="008E75FF">
      <w:pPr>
        <w:ind w:firstLine="540"/>
        <w:jc w:val="both"/>
        <w:rPr>
          <w:szCs w:val="28"/>
        </w:rPr>
      </w:pPr>
      <w:r w:rsidRPr="00AA28DF">
        <w:rPr>
          <w:szCs w:val="28"/>
        </w:rPr>
        <w:t>1. Фінансування підготовки здобувачів вищої освіти здійснюється:</w:t>
      </w:r>
    </w:p>
    <w:p w:rsidR="008E75FF" w:rsidRPr="00AA28DF" w:rsidRDefault="008E75FF" w:rsidP="008E75FF">
      <w:pPr>
        <w:ind w:firstLine="540"/>
        <w:jc w:val="both"/>
        <w:rPr>
          <w:szCs w:val="28"/>
        </w:rPr>
      </w:pPr>
      <w:r w:rsidRPr="00AA28DF">
        <w:rPr>
          <w:szCs w:val="28"/>
        </w:rPr>
        <w:t>за рахунок видатків державного та місцевих бюджетів у державних вищих навчальних закладах (державне замовлення);</w:t>
      </w:r>
    </w:p>
    <w:p w:rsidR="008E75FF" w:rsidRPr="00AA28DF" w:rsidRDefault="008E75FF" w:rsidP="008E75FF">
      <w:pPr>
        <w:ind w:firstLine="540"/>
        <w:jc w:val="both"/>
        <w:rPr>
          <w:szCs w:val="28"/>
        </w:rPr>
      </w:pPr>
      <w:r w:rsidRPr="00AA28DF">
        <w:rPr>
          <w:szCs w:val="28"/>
        </w:rPr>
        <w:t>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надання цільових пільгових державних кредитів для здобуття вищої освіти, затвердженого постановою Кабінету Міністрів України від 16 червня 2003 року № 916;</w:t>
      </w:r>
    </w:p>
    <w:p w:rsidR="008E75FF" w:rsidRPr="00AA28DF" w:rsidRDefault="008E75FF" w:rsidP="008E75FF">
      <w:pPr>
        <w:ind w:firstLine="540"/>
        <w:jc w:val="both"/>
        <w:rPr>
          <w:szCs w:val="28"/>
        </w:rPr>
      </w:pPr>
      <w:r w:rsidRPr="00AA28DF">
        <w:rPr>
          <w:szCs w:val="28"/>
        </w:rPr>
        <w:t>за ваучерами;</w:t>
      </w:r>
    </w:p>
    <w:p w:rsidR="008E75FF" w:rsidRPr="00AA28DF" w:rsidRDefault="008E75FF" w:rsidP="008E75FF">
      <w:pPr>
        <w:ind w:firstLine="540"/>
        <w:jc w:val="both"/>
        <w:rPr>
          <w:szCs w:val="28"/>
        </w:rPr>
      </w:pPr>
      <w:r w:rsidRPr="00AA28DF">
        <w:rPr>
          <w:szCs w:val="28"/>
        </w:rPr>
        <w:t>за кошти фізичних та юридичних осіб (на умовах контракту, зокрема за кошти грантів, які отримав (отримала) вищий навчальний заклад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8E75FF" w:rsidRPr="00AA28DF" w:rsidRDefault="008E75FF" w:rsidP="008E75FF">
      <w:pPr>
        <w:ind w:firstLine="540"/>
        <w:jc w:val="both"/>
        <w:rPr>
          <w:szCs w:val="28"/>
        </w:rPr>
      </w:pPr>
      <w:r w:rsidRPr="00AA28DF">
        <w:rPr>
          <w:szCs w:val="28"/>
        </w:rPr>
        <w:t xml:space="preserve">2. Громадяни України мають право безоплатно здобувати вищу освіту в державних і комунальних вищих навчальних закладах на конкурсній основі </w:t>
      </w:r>
      <w:r w:rsidRPr="00AA28DF">
        <w:rPr>
          <w:szCs w:val="28"/>
        </w:rPr>
        <w:lastRenderedPageBreak/>
        <w:t>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8E75FF" w:rsidRPr="00AA28DF" w:rsidRDefault="008E75FF" w:rsidP="008E75FF">
      <w:pPr>
        <w:ind w:firstLine="540"/>
        <w:jc w:val="both"/>
        <w:rPr>
          <w:szCs w:val="28"/>
        </w:rPr>
      </w:pPr>
    </w:p>
    <w:p w:rsidR="008E75FF" w:rsidRPr="00AA28DF" w:rsidRDefault="008E75FF" w:rsidP="008E75FF">
      <w:pPr>
        <w:ind w:firstLine="540"/>
        <w:jc w:val="both"/>
        <w:rPr>
          <w:szCs w:val="28"/>
        </w:rPr>
      </w:pPr>
      <w:r w:rsidRPr="00AA28DF">
        <w:rPr>
          <w:szCs w:val="28"/>
        </w:rPr>
        <w:t>Особи, які здобули освітньо-кваліфікаційний рівень спеціаліста за державним або регіональним замовленням, можуть здобувати ступінь магістра лише за кошти фізичних та юридичних осіб.</w:t>
      </w:r>
    </w:p>
    <w:p w:rsidR="008E75FF" w:rsidRPr="00AA28DF" w:rsidRDefault="008E75FF" w:rsidP="008E75FF">
      <w:pPr>
        <w:ind w:firstLine="540"/>
        <w:jc w:val="both"/>
        <w:rPr>
          <w:szCs w:val="28"/>
        </w:rPr>
      </w:pPr>
      <w:r w:rsidRPr="00AA28DF">
        <w:rPr>
          <w:szCs w:val="28"/>
        </w:rPr>
        <w:t>Особи, які вступають для здобуття ступеня бакалавра на основі освітньо-кваліфікаційного рівня молодшого спеціаліста, можуть зараховуватись за державним замовленням лише в разі вступу на ту саму або споріднену в межах галузі знань спеціальність.</w:t>
      </w:r>
    </w:p>
    <w:p w:rsidR="008E75FF" w:rsidRPr="00AA28DF" w:rsidRDefault="008E75FF" w:rsidP="008D0888">
      <w:pPr>
        <w:ind w:firstLine="540"/>
        <w:jc w:val="both"/>
        <w:rPr>
          <w:szCs w:val="28"/>
        </w:rPr>
      </w:pPr>
      <w:r w:rsidRPr="00AA28DF">
        <w:rPr>
          <w:szCs w:val="28"/>
        </w:rPr>
        <w:t>Особа може вступити до Харківської державної академії дизайну і мистецтв для здобуття ступеня магістра на основі ступеня бакалавра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бала відповідного диплома. Фінансування навчання за кошти державного та регіонального замовлення здійснюється в межах нормативного строку навчання за основним навчальним планом.</w:t>
      </w:r>
    </w:p>
    <w:p w:rsidR="008E75FF" w:rsidRPr="00AA28DF" w:rsidRDefault="008E75FF" w:rsidP="008D0888">
      <w:pPr>
        <w:ind w:firstLine="540"/>
        <w:jc w:val="both"/>
        <w:rPr>
          <w:szCs w:val="28"/>
        </w:rPr>
      </w:pPr>
      <w:r w:rsidRPr="00AA28DF">
        <w:rPr>
          <w:szCs w:val="28"/>
        </w:rPr>
        <w:t xml:space="preserve">3.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вищих навчальних закладах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w:t>
      </w:r>
      <w:hyperlink r:id="rId16" w:anchor="n8" w:tgtFrame="_blank" w:history="1">
        <w:r w:rsidRPr="00AA28DF">
          <w:rPr>
            <w:szCs w:val="28"/>
          </w:rPr>
          <w:t>Порядку відшкодування коштів державного або місцевого бюджету, витрачених на оплату послуг з підготовки фахівців</w:t>
        </w:r>
      </w:hyperlink>
      <w:r w:rsidRPr="00AA28DF">
        <w:rPr>
          <w:szCs w:val="28"/>
        </w:rPr>
        <w:t>, затвердженого постановою Кабінету Міністрів України від 26 серпня 2015 року № 658.</w:t>
      </w:r>
    </w:p>
    <w:p w:rsidR="008E75FF" w:rsidRPr="00AA28DF" w:rsidRDefault="008E75FF" w:rsidP="008D0888">
      <w:pPr>
        <w:ind w:firstLine="540"/>
        <w:jc w:val="both"/>
        <w:rPr>
          <w:szCs w:val="28"/>
        </w:rPr>
      </w:pPr>
      <w:r w:rsidRPr="00AA28DF">
        <w:rPr>
          <w:szCs w:val="28"/>
        </w:rPr>
        <w:t>4. Громадяни України мають право безоплатно здобувати вищу освіту за другою спеціальністю у державних та комунальних вищих навчальних закладах, 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8E75FF" w:rsidRPr="00AA28DF" w:rsidRDefault="008E75FF" w:rsidP="008D0888">
      <w:pPr>
        <w:ind w:firstLine="540"/>
        <w:jc w:val="both"/>
        <w:rPr>
          <w:szCs w:val="28"/>
        </w:rPr>
      </w:pPr>
      <w:r w:rsidRPr="00AA28DF">
        <w:rPr>
          <w:szCs w:val="28"/>
        </w:rPr>
        <w:t>Громадяни України мають право безоплатно здобувати вищу освіту за другою спеціальністю у державних та комунальних вищих навчальних закладах, якщо вони мають направлення на навчання, видане державним (регіональним) замовником відповідно до законодавства.</w:t>
      </w:r>
    </w:p>
    <w:p w:rsidR="008E75FF" w:rsidRPr="00AA28DF" w:rsidRDefault="008E75FF" w:rsidP="008D0888">
      <w:pPr>
        <w:ind w:firstLine="540"/>
        <w:jc w:val="both"/>
        <w:rPr>
          <w:szCs w:val="28"/>
        </w:rPr>
      </w:pPr>
      <w:r w:rsidRPr="00AA28DF">
        <w:rPr>
          <w:szCs w:val="28"/>
        </w:rPr>
        <w:t>5. Спеціальні права на здобуття вищої освіти за державним замовленням та за рахунок цільових пільгових державних кредитів мають:</w:t>
      </w:r>
    </w:p>
    <w:p w:rsidR="008E75FF" w:rsidRPr="00AA28DF" w:rsidRDefault="008E75FF" w:rsidP="00C54C2A">
      <w:pPr>
        <w:ind w:firstLine="540"/>
        <w:jc w:val="both"/>
        <w:rPr>
          <w:szCs w:val="28"/>
        </w:rPr>
      </w:pPr>
      <w:r w:rsidRPr="00AA28DF">
        <w:rPr>
          <w:szCs w:val="28"/>
        </w:rPr>
        <w:t>особи, зазначені в абзацах другому-четвертому пункту 3 розділу І</w:t>
      </w:r>
      <w:r w:rsidR="000A76A0">
        <w:rPr>
          <w:szCs w:val="28"/>
        </w:rPr>
        <w:t>І</w:t>
      </w:r>
      <w:r w:rsidRPr="00AA28DF">
        <w:rPr>
          <w:szCs w:val="28"/>
        </w:rPr>
        <w:t xml:space="preserve">І цих </w:t>
      </w:r>
      <w:r w:rsidR="00C54C2A" w:rsidRPr="00AA28DF">
        <w:rPr>
          <w:szCs w:val="28"/>
        </w:rPr>
        <w:t>Правил</w:t>
      </w:r>
      <w:r w:rsidRPr="00AA28DF">
        <w:rPr>
          <w:szCs w:val="28"/>
        </w:rPr>
        <w:t>;</w:t>
      </w:r>
    </w:p>
    <w:p w:rsidR="008E75FF" w:rsidRPr="00AA28DF" w:rsidRDefault="008E75FF" w:rsidP="00C54C2A">
      <w:pPr>
        <w:ind w:firstLine="540"/>
        <w:jc w:val="both"/>
        <w:rPr>
          <w:szCs w:val="28"/>
        </w:rPr>
      </w:pPr>
      <w:r w:rsidRPr="00AA28DF">
        <w:rPr>
          <w:szCs w:val="28"/>
        </w:rPr>
        <w:t>особи, зазначені в абзацах п’ятому-</w:t>
      </w:r>
      <w:r w:rsidR="00B16766">
        <w:rPr>
          <w:szCs w:val="28"/>
        </w:rPr>
        <w:t>вось</w:t>
      </w:r>
      <w:r w:rsidRPr="00AA28DF">
        <w:rPr>
          <w:szCs w:val="28"/>
        </w:rPr>
        <w:t>мому</w:t>
      </w:r>
      <w:r w:rsidR="00B16766">
        <w:rPr>
          <w:szCs w:val="28"/>
        </w:rPr>
        <w:t xml:space="preserve"> </w:t>
      </w:r>
      <w:r w:rsidR="00B16766" w:rsidRPr="00635EEF">
        <w:rPr>
          <w:szCs w:val="28"/>
        </w:rPr>
        <w:t>(зміни відповідно до наказу МОНУ від 24.04.2017 року № 637)</w:t>
      </w:r>
      <w:r w:rsidR="00B16766">
        <w:rPr>
          <w:szCs w:val="28"/>
        </w:rPr>
        <w:t xml:space="preserve"> </w:t>
      </w:r>
      <w:r w:rsidRPr="00AA28DF">
        <w:rPr>
          <w:szCs w:val="28"/>
        </w:rPr>
        <w:t xml:space="preserve"> пункту 3 розділу ІІ</w:t>
      </w:r>
      <w:r w:rsidR="000A76A0">
        <w:rPr>
          <w:szCs w:val="28"/>
        </w:rPr>
        <w:t>І</w:t>
      </w:r>
      <w:r w:rsidRPr="00AA28DF">
        <w:rPr>
          <w:szCs w:val="28"/>
        </w:rPr>
        <w:t xml:space="preserve"> цих </w:t>
      </w:r>
      <w:r w:rsidR="00C54C2A" w:rsidRPr="00AA28DF">
        <w:rPr>
          <w:szCs w:val="28"/>
        </w:rPr>
        <w:t>Правил</w:t>
      </w:r>
      <w:r w:rsidRPr="00AA28DF">
        <w:rPr>
          <w:szCs w:val="28"/>
        </w:rPr>
        <w:t>;</w:t>
      </w:r>
    </w:p>
    <w:p w:rsidR="008E75FF" w:rsidRPr="00AA28DF" w:rsidRDefault="008E75FF" w:rsidP="00C54C2A">
      <w:pPr>
        <w:ind w:firstLine="540"/>
        <w:jc w:val="both"/>
        <w:rPr>
          <w:szCs w:val="28"/>
        </w:rPr>
      </w:pPr>
      <w:r w:rsidRPr="00AA28DF">
        <w:rPr>
          <w:szCs w:val="28"/>
        </w:rPr>
        <w:t xml:space="preserve">особи, зазначені в абзаці </w:t>
      </w:r>
      <w:r w:rsidR="00B16766">
        <w:rPr>
          <w:szCs w:val="28"/>
        </w:rPr>
        <w:t>одинадц</w:t>
      </w:r>
      <w:r w:rsidRPr="00AA28DF">
        <w:rPr>
          <w:szCs w:val="28"/>
        </w:rPr>
        <w:t>ятому</w:t>
      </w:r>
      <w:r w:rsidR="00B16766">
        <w:rPr>
          <w:szCs w:val="28"/>
        </w:rPr>
        <w:t xml:space="preserve"> </w:t>
      </w:r>
      <w:r w:rsidR="00B16766" w:rsidRPr="00635EEF">
        <w:rPr>
          <w:szCs w:val="28"/>
        </w:rPr>
        <w:t>(зміни відповідно до наказу МОНУ від 24.04.2017 року № 637)</w:t>
      </w:r>
      <w:r w:rsidR="00B16766">
        <w:rPr>
          <w:szCs w:val="28"/>
        </w:rPr>
        <w:t xml:space="preserve"> </w:t>
      </w:r>
      <w:r w:rsidRPr="00AA28DF">
        <w:rPr>
          <w:szCs w:val="28"/>
        </w:rPr>
        <w:t xml:space="preserve"> пункту 3 розділу І</w:t>
      </w:r>
      <w:r w:rsidR="000A76A0">
        <w:rPr>
          <w:szCs w:val="28"/>
        </w:rPr>
        <w:t>І</w:t>
      </w:r>
      <w:r w:rsidRPr="00AA28DF">
        <w:rPr>
          <w:szCs w:val="28"/>
        </w:rPr>
        <w:t xml:space="preserve">І цих </w:t>
      </w:r>
      <w:r w:rsidR="00C54C2A" w:rsidRPr="00AA28DF">
        <w:rPr>
          <w:szCs w:val="28"/>
        </w:rPr>
        <w:t>Правил</w:t>
      </w:r>
      <w:r w:rsidRPr="00AA28DF">
        <w:rPr>
          <w:szCs w:val="28"/>
        </w:rPr>
        <w:t>;</w:t>
      </w:r>
    </w:p>
    <w:p w:rsidR="008E75FF" w:rsidRPr="00F83F9C" w:rsidRDefault="00635EEF" w:rsidP="00C54C2A">
      <w:pPr>
        <w:ind w:firstLine="540"/>
        <w:jc w:val="both"/>
        <w:rPr>
          <w:i/>
          <w:szCs w:val="28"/>
        </w:rPr>
      </w:pPr>
      <w:r w:rsidRPr="00635EEF">
        <w:rPr>
          <w:szCs w:val="28"/>
        </w:rPr>
        <w:lastRenderedPageBreak/>
        <w:t xml:space="preserve">діти із сімей: осіб рядового і начальницького складу органів внутрішніх справ України, поліцейських, які загинули або померли внаслідок поранення, контузії чи каліцтва, одержаних під час участі в антитерористичній операції, захищаючи незалежність, суверенітет та територіальну цілісність України; осіб, які добровільно забезпечували (або добровільно залучалися до забезпечення) проведення антитерористичної операції (у тому числі здійснювали волонтерську діяльність)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(у тому числі волонтерської діяльності), перебуваючи безпосередньо в районах антитерористичної операції у період її проведення; осіб, які,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загинули (пропали безвісти), померли внаслідок поранення, контузії або каліцтва,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осіб, які,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гвардії та інших утворених відповідно до законів України військових формувань та правоохоронних органів, загинули (пропали безвісти), померли внаслідок поранення, контузії чи каліцтва, одержаних під час виконання такими добровольчими формуваннями завдань антитерористичної операції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 військовослужбовців (резервістів, військовозобов’язаних) та працівників Збройних Сил, Національної гвардії, СБУ, Служби зовнішньої розвідки, Держприкордонслужби, Держспецтрансслужби,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ДФС, поліцейських, осіб рядового, начальницького складу, військовослужбовців, працівників МВС, Управління державної охорони, Держспецзв’язку, ДСНС, ДПтС, інших утворених відповідно до законів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та загинули (пропали безвісти), померли внаслідок поранення, контузії або каліцтва, одержаних під час </w:t>
      </w:r>
      <w:r w:rsidRPr="00635EEF">
        <w:rPr>
          <w:szCs w:val="28"/>
        </w:rPr>
        <w:lastRenderedPageBreak/>
        <w:t xml:space="preserve">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а також дітям із сімей працівників підприємств, установ, організацій, які залучалися до забезпечення проведення антитерористичної операції та загинули (пропали безвісти), померли внаслідок поранення, контузії або каліцтва, одержаних під час забезпечення проведення антитерористичної операції безпосередньо в районах та у період її проведення; осіб, які загинули або померли внаслідок поранень, каліцтва, контузії чи інших ушкоджень здоров’я, одержаних під час участі у Революції Гідності; </w:t>
      </w:r>
      <w:r w:rsidRPr="00F83F9C">
        <w:rPr>
          <w:i/>
          <w:szCs w:val="28"/>
        </w:rPr>
        <w:t>(зміни відповідно до наказу МОНУ від 24.04.2017 року № 637)</w:t>
      </w:r>
      <w:r w:rsidR="00F83F9C">
        <w:rPr>
          <w:i/>
          <w:szCs w:val="28"/>
        </w:rPr>
        <w:t>;</w:t>
      </w:r>
    </w:p>
    <w:p w:rsidR="00F83F9C" w:rsidRDefault="00F83F9C" w:rsidP="00C54C2A">
      <w:pPr>
        <w:ind w:firstLine="540"/>
        <w:jc w:val="both"/>
        <w:rPr>
          <w:szCs w:val="28"/>
        </w:rPr>
      </w:pPr>
      <w:r w:rsidRPr="00F83F9C">
        <w:rPr>
          <w:szCs w:val="28"/>
        </w:rPr>
        <w:t>діти, один з батьків яких помер внаслідок захворювання, одержаного в період участі в антитерористичній операції;</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p>
    <w:p w:rsidR="008E75FF" w:rsidRPr="00AA28DF" w:rsidRDefault="008E75FF" w:rsidP="00C54C2A">
      <w:pPr>
        <w:ind w:firstLine="540"/>
        <w:jc w:val="both"/>
        <w:rPr>
          <w:szCs w:val="28"/>
        </w:rPr>
      </w:pPr>
      <w:r w:rsidRPr="00AA28DF">
        <w:rPr>
          <w:szCs w:val="28"/>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8E75FF" w:rsidRPr="00AA28DF" w:rsidRDefault="008E75FF" w:rsidP="00C54C2A">
      <w:pPr>
        <w:ind w:firstLine="540"/>
        <w:jc w:val="both"/>
        <w:rPr>
          <w:szCs w:val="28"/>
        </w:rPr>
      </w:pPr>
      <w:r w:rsidRPr="00AA28DF">
        <w:rPr>
          <w:szCs w:val="28"/>
        </w:rPr>
        <w:t>особи, у яких один з батьків (усиновлювачів) був військовослужбовцем, який загинув чи визнаний судом безвісно відсутньою особою при виконанні ним обов’язків військової служби;</w:t>
      </w:r>
    </w:p>
    <w:p w:rsidR="008E75FF" w:rsidRPr="00AA28DF" w:rsidRDefault="008E75FF" w:rsidP="00C54C2A">
      <w:pPr>
        <w:ind w:firstLine="540"/>
        <w:jc w:val="both"/>
        <w:rPr>
          <w:szCs w:val="28"/>
        </w:rPr>
      </w:pPr>
      <w:r w:rsidRPr="00AA28DF">
        <w:rPr>
          <w:szCs w:val="28"/>
        </w:rPr>
        <w:t>особи з інвалідністю І, ІІ груп та діти з інвалідністю віком до 18 років, яким не протипоказане навчання за обраною спеціальністю;</w:t>
      </w:r>
    </w:p>
    <w:p w:rsidR="008E75FF" w:rsidRPr="00AA28DF" w:rsidRDefault="008E75FF" w:rsidP="00C54C2A">
      <w:pPr>
        <w:ind w:firstLine="540"/>
        <w:jc w:val="both"/>
        <w:rPr>
          <w:szCs w:val="28"/>
        </w:rPr>
      </w:pPr>
      <w:r w:rsidRPr="00AA28DF">
        <w:rPr>
          <w:szCs w:val="28"/>
        </w:rPr>
        <w:t>інваліди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 категорія 2;</w:t>
      </w:r>
    </w:p>
    <w:p w:rsidR="001B0E87" w:rsidRDefault="001B0E87" w:rsidP="00C54C2A">
      <w:pPr>
        <w:ind w:firstLine="540"/>
        <w:jc w:val="both"/>
        <w:rPr>
          <w:szCs w:val="28"/>
        </w:rPr>
      </w:pPr>
      <w:r w:rsidRPr="001B0E87">
        <w:rPr>
          <w:szCs w:val="28"/>
        </w:rPr>
        <w:t>діти осіб, визнаних учасниками бойових дій відповідно до </w:t>
      </w:r>
      <w:hyperlink r:id="rId17" w:anchor="n73" w:tgtFrame="_blank" w:history="1">
        <w:r w:rsidRPr="001B0E87">
          <w:rPr>
            <w:szCs w:val="28"/>
          </w:rPr>
          <w:t>пункту 19</w:t>
        </w:r>
      </w:hyperlink>
      <w:r w:rsidRPr="001B0E87">
        <w:rPr>
          <w:szCs w:val="28"/>
        </w:rPr>
        <w:t> частини першої статті 6 Закону України "Про статус ветеранів війни, гарантії їх соціального захисту"</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r w:rsidRPr="001B0E87">
        <w:rPr>
          <w:szCs w:val="28"/>
        </w:rPr>
        <w:t>;</w:t>
      </w:r>
    </w:p>
    <w:p w:rsidR="008E75FF" w:rsidRPr="00AA28DF" w:rsidRDefault="008E75FF" w:rsidP="00C54C2A">
      <w:pPr>
        <w:ind w:firstLine="540"/>
        <w:jc w:val="both"/>
        <w:rPr>
          <w:szCs w:val="28"/>
        </w:rPr>
      </w:pPr>
      <w:r w:rsidRPr="00AA28DF">
        <w:rPr>
          <w:szCs w:val="28"/>
        </w:rPr>
        <w:t>шахтарі, які мають стаж підземної роботи не менш як три роки, а також протягом трьох років після здобуття загальної середньої освіти особи, батьки яких є шахтарями та які мають стаж підземної роботи не менш як 15 років або які загинули внаслідок нещасного випадку на виробництві чи стали інвалідами I або II групи;</w:t>
      </w:r>
    </w:p>
    <w:p w:rsidR="008E75FF" w:rsidRPr="00AA28DF" w:rsidRDefault="008E75FF" w:rsidP="00C54C2A">
      <w:pPr>
        <w:ind w:firstLine="540"/>
        <w:jc w:val="both"/>
        <w:rPr>
          <w:szCs w:val="28"/>
        </w:rPr>
      </w:pPr>
      <w:r w:rsidRPr="00AA28DF">
        <w:rPr>
          <w:szCs w:val="28"/>
        </w:rPr>
        <w:t xml:space="preserve">особи, які є внутрішньо переміщеними особами, відповідно до </w:t>
      </w:r>
      <w:hyperlink r:id="rId18" w:tgtFrame="_blank" w:history="1">
        <w:r w:rsidRPr="00AA28DF">
          <w:rPr>
            <w:szCs w:val="28"/>
          </w:rPr>
          <w:t>Закону України</w:t>
        </w:r>
      </w:hyperlink>
      <w:r w:rsidRPr="00AA28DF">
        <w:rPr>
          <w:szCs w:val="28"/>
        </w:rPr>
        <w:t xml:space="preserve"> "Про забезпечення прав і свобод внутрішньо переміщених осіб";</w:t>
      </w:r>
    </w:p>
    <w:p w:rsidR="00F16D9E" w:rsidRDefault="00F16D9E" w:rsidP="00C54C2A">
      <w:pPr>
        <w:ind w:firstLine="540"/>
        <w:jc w:val="both"/>
        <w:rPr>
          <w:szCs w:val="28"/>
        </w:rPr>
      </w:pPr>
      <w:r w:rsidRPr="00F16D9E">
        <w:rPr>
          <w:szCs w:val="28"/>
        </w:rPr>
        <w:t>особи, зазначені в абзаці дванадцятому пункту 3 розділу ІІІ Умов</w:t>
      </w:r>
      <w:r>
        <w:rPr>
          <w:szCs w:val="28"/>
        </w:rPr>
        <w:t xml:space="preserve"> прийому та цих Правил</w:t>
      </w:r>
      <w:r>
        <w:rPr>
          <w:i/>
          <w:szCs w:val="28"/>
        </w:rPr>
        <w:t xml:space="preserve"> (зміни відповідно до наказу </w:t>
      </w:r>
      <w:r>
        <w:rPr>
          <w:rFonts w:eastAsia="SimSun" w:cs="Mangal"/>
          <w:i/>
          <w:kern w:val="2"/>
          <w:szCs w:val="28"/>
          <w:lang w:eastAsia="hi-IN" w:bidi="hi-IN"/>
        </w:rPr>
        <w:t>МОНУ від 24.04.2017 року № 637</w:t>
      </w:r>
      <w:r>
        <w:rPr>
          <w:i/>
          <w:szCs w:val="28"/>
        </w:rPr>
        <w:t>)</w:t>
      </w:r>
      <w:r w:rsidRPr="00F16D9E">
        <w:rPr>
          <w:szCs w:val="28"/>
        </w:rPr>
        <w:t>;</w:t>
      </w:r>
    </w:p>
    <w:p w:rsidR="008E75FF" w:rsidRPr="00AA28DF" w:rsidRDefault="008E75FF" w:rsidP="00C54C2A">
      <w:pPr>
        <w:ind w:firstLine="540"/>
        <w:jc w:val="both"/>
        <w:rPr>
          <w:szCs w:val="28"/>
        </w:rPr>
      </w:pPr>
      <w:r w:rsidRPr="00AA28DF">
        <w:rPr>
          <w:szCs w:val="28"/>
        </w:rPr>
        <w:lastRenderedPageBreak/>
        <w:t xml:space="preserve">особи, що здобули повну загальну середню освіту </w:t>
      </w:r>
      <w:r w:rsidR="00F16D9E">
        <w:rPr>
          <w:szCs w:val="28"/>
        </w:rPr>
        <w:t xml:space="preserve">незалежно від форми вступних випробувань </w:t>
      </w:r>
      <w:r w:rsidR="00F16D9E">
        <w:rPr>
          <w:i/>
          <w:szCs w:val="28"/>
        </w:rPr>
        <w:t xml:space="preserve">(зміни відповідно до наказу </w:t>
      </w:r>
      <w:r w:rsidR="00F16D9E">
        <w:rPr>
          <w:rFonts w:eastAsia="SimSun" w:cs="Mangal"/>
          <w:i/>
          <w:kern w:val="2"/>
          <w:szCs w:val="28"/>
          <w:lang w:eastAsia="hi-IN" w:bidi="hi-IN"/>
        </w:rPr>
        <w:t>МОНУ від 24.04.2017 року № 637</w:t>
      </w:r>
      <w:r w:rsidR="00F16D9E">
        <w:rPr>
          <w:i/>
          <w:szCs w:val="28"/>
        </w:rPr>
        <w:t>)</w:t>
      </w:r>
      <w:r w:rsidR="00F16D9E">
        <w:rPr>
          <w:szCs w:val="28"/>
        </w:rPr>
        <w:t xml:space="preserve"> </w:t>
      </w:r>
      <w:r w:rsidRPr="00AA28DF">
        <w:rPr>
          <w:szCs w:val="28"/>
        </w:rPr>
        <w:t>у навчальних закладах певного регіону при вступі на конкурсні пропозиції, для яких встановлено квоту-3.</w:t>
      </w:r>
    </w:p>
    <w:p w:rsidR="008E75FF" w:rsidRPr="00AA28DF" w:rsidRDefault="008E75FF" w:rsidP="00C54C2A">
      <w:pPr>
        <w:ind w:firstLine="540"/>
        <w:jc w:val="both"/>
        <w:rPr>
          <w:szCs w:val="28"/>
        </w:rPr>
      </w:pPr>
      <w:r w:rsidRPr="00AA28DF">
        <w:rPr>
          <w:szCs w:val="28"/>
        </w:rPr>
        <w:t>Особи, зазначені в абзаці другому цього пункту, мають право на зарахування за державним або регіональним замовленням, якщо вони рекомендовані до зарахування за результатами співбесіди на відкриту або закриту конкурсну пропозицію, за умови вступу на основі повної загальної середньої освіти.</w:t>
      </w:r>
    </w:p>
    <w:p w:rsidR="008E75FF" w:rsidRPr="00AA28DF" w:rsidRDefault="008E75FF" w:rsidP="00C54C2A">
      <w:pPr>
        <w:ind w:firstLine="540"/>
        <w:jc w:val="both"/>
        <w:rPr>
          <w:szCs w:val="28"/>
        </w:rPr>
      </w:pPr>
      <w:r w:rsidRPr="00AA28DF">
        <w:rPr>
          <w:szCs w:val="28"/>
        </w:rPr>
        <w:t>Особи, зазначені в абзаці третьому цього пункту, мають право на зарахування за державним або регіональним замовленням в межах квоти-1, яка визначена в пункті 12 цього розділу, за умови вступу на основі повної загальної середньої освіти.</w:t>
      </w:r>
    </w:p>
    <w:p w:rsidR="008E75FF" w:rsidRPr="00AA28DF" w:rsidRDefault="008E75FF" w:rsidP="00C54C2A">
      <w:pPr>
        <w:ind w:firstLine="540"/>
        <w:jc w:val="both"/>
        <w:rPr>
          <w:szCs w:val="28"/>
        </w:rPr>
      </w:pPr>
      <w:r w:rsidRPr="00AA28DF">
        <w:rPr>
          <w:szCs w:val="28"/>
        </w:rPr>
        <w:t>Особи, зазначені в абзаці четвертому цього пункту, мають право на зарахування за державним або регіональним замовленням в межах квоти-2, яка визначена в пункті 13 цього розділу, за умови вступу на основі повної загальної середньої освіти.</w:t>
      </w:r>
    </w:p>
    <w:p w:rsidR="008E75FF" w:rsidRPr="00AA28DF" w:rsidRDefault="008E75FF" w:rsidP="00C54C2A">
      <w:pPr>
        <w:ind w:firstLine="540"/>
        <w:jc w:val="both"/>
        <w:rPr>
          <w:szCs w:val="28"/>
        </w:rPr>
      </w:pPr>
      <w:r w:rsidRPr="00AA28DF">
        <w:rPr>
          <w:szCs w:val="28"/>
        </w:rPr>
        <w:t>Особи, які вступають на основі повної загальної середньої освіти, зазначені в абзацах п’ятому-</w:t>
      </w:r>
      <w:r w:rsidR="00F16D9E">
        <w:rPr>
          <w:szCs w:val="28"/>
        </w:rPr>
        <w:t>дванадця</w:t>
      </w:r>
      <w:r w:rsidRPr="00AA28DF">
        <w:rPr>
          <w:szCs w:val="28"/>
        </w:rPr>
        <w:t>тому цього пункту, мають право на переведення на вакантні місця державного або регіонального замовлення в порядку, передбаченому Умовами</w:t>
      </w:r>
      <w:r w:rsidR="00C54C2A" w:rsidRPr="00AA28DF">
        <w:rPr>
          <w:szCs w:val="28"/>
        </w:rPr>
        <w:t xml:space="preserve"> прийому та цими Правилами</w:t>
      </w:r>
      <w:r w:rsidRPr="00AA28DF">
        <w:rPr>
          <w:szCs w:val="28"/>
        </w:rPr>
        <w:t>, якщо вони зараховані на навчання за іншими джерелами фінансування на відкриту або закриту конкурсну пропозицію.</w:t>
      </w:r>
    </w:p>
    <w:p w:rsidR="008E75FF" w:rsidRDefault="008E75FF" w:rsidP="00C54C2A">
      <w:pPr>
        <w:ind w:firstLine="540"/>
        <w:jc w:val="both"/>
        <w:rPr>
          <w:szCs w:val="28"/>
        </w:rPr>
      </w:pPr>
      <w:r w:rsidRPr="00AA28DF">
        <w:rPr>
          <w:szCs w:val="28"/>
        </w:rPr>
        <w:t xml:space="preserve">Особи, зазначені в абзаці </w:t>
      </w:r>
      <w:r w:rsidR="00F16D9E">
        <w:rPr>
          <w:szCs w:val="28"/>
        </w:rPr>
        <w:t>тр</w:t>
      </w:r>
      <w:r w:rsidRPr="00AA28DF">
        <w:rPr>
          <w:szCs w:val="28"/>
        </w:rPr>
        <w:t>инадцятому цього пункту, мають право на переведення на місця за рахунок цільових пільгових державних кредитів в порядку, передбаченому законодавством, якщо вони зараховані на навчання за рахунок коштів фізичних або юридичних осіб.</w:t>
      </w:r>
    </w:p>
    <w:p w:rsidR="00F16D9E" w:rsidRPr="00AA28DF" w:rsidRDefault="00F16D9E" w:rsidP="00C54C2A">
      <w:pPr>
        <w:ind w:firstLine="540"/>
        <w:jc w:val="both"/>
        <w:rPr>
          <w:szCs w:val="28"/>
        </w:rPr>
      </w:pPr>
      <w:r w:rsidRPr="00F16D9E">
        <w:rPr>
          <w:szCs w:val="28"/>
        </w:rPr>
        <w:t>Особи, зазначені в абзаці чотирнадцятому цього пункту, допускаються до участі в конкурсному відборі на місця державного або регіонального замовлення на основі повної загальної середньої освіти в разі вступу за результатами зовнішнього незалежного оцінювання 2017 року</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r w:rsidRPr="00F16D9E">
        <w:rPr>
          <w:szCs w:val="28"/>
        </w:rPr>
        <w:t>.</w:t>
      </w:r>
    </w:p>
    <w:p w:rsidR="008E75FF" w:rsidRPr="00AA28DF" w:rsidRDefault="008E75FF" w:rsidP="00C54C2A">
      <w:pPr>
        <w:ind w:firstLine="540"/>
        <w:jc w:val="both"/>
        <w:rPr>
          <w:szCs w:val="28"/>
        </w:rPr>
      </w:pPr>
      <w:r w:rsidRPr="00AA28DF">
        <w:rPr>
          <w:szCs w:val="28"/>
        </w:rPr>
        <w:t xml:space="preserve">Особи, зазначені в абзаці </w:t>
      </w:r>
      <w:r w:rsidR="00F16D9E">
        <w:rPr>
          <w:szCs w:val="28"/>
        </w:rPr>
        <w:t>п’я</w:t>
      </w:r>
      <w:r w:rsidR="00F16D9E" w:rsidRPr="00AA28DF">
        <w:rPr>
          <w:szCs w:val="28"/>
        </w:rPr>
        <w:t>тнадцятому</w:t>
      </w:r>
      <w:r w:rsidR="00F16D9E">
        <w:rPr>
          <w:szCs w:val="28"/>
        </w:rPr>
        <w:t xml:space="preserve"> </w:t>
      </w:r>
      <w:r w:rsidR="00F16D9E">
        <w:rPr>
          <w:i/>
          <w:szCs w:val="28"/>
        </w:rPr>
        <w:t xml:space="preserve">(зміни відповідно до наказу </w:t>
      </w:r>
      <w:r w:rsidR="00F16D9E">
        <w:rPr>
          <w:rFonts w:eastAsia="SimSun" w:cs="Mangal"/>
          <w:i/>
          <w:kern w:val="2"/>
          <w:szCs w:val="28"/>
          <w:lang w:eastAsia="hi-IN" w:bidi="hi-IN"/>
        </w:rPr>
        <w:t>МОНУ від 24.04.2017 року № 637</w:t>
      </w:r>
      <w:r w:rsidR="00F16D9E">
        <w:rPr>
          <w:i/>
          <w:szCs w:val="28"/>
        </w:rPr>
        <w:t>)</w:t>
      </w:r>
      <w:r w:rsidR="00F16D9E">
        <w:rPr>
          <w:szCs w:val="28"/>
        </w:rPr>
        <w:t xml:space="preserve"> </w:t>
      </w:r>
      <w:r w:rsidRPr="00AA28DF">
        <w:rPr>
          <w:szCs w:val="28"/>
        </w:rPr>
        <w:t xml:space="preserve"> цього пункту, мають право на зарахування за державним або регіональним замовленням в межах квоти-3, яка визначена в пункті 14 цього розділу, за умови вступу на основі повної загальної середньої освіти.</w:t>
      </w:r>
    </w:p>
    <w:p w:rsidR="008E75FF" w:rsidRPr="00AA28DF" w:rsidRDefault="008E75FF" w:rsidP="00C54C2A">
      <w:pPr>
        <w:ind w:firstLine="540"/>
        <w:jc w:val="both"/>
        <w:rPr>
          <w:szCs w:val="28"/>
        </w:rPr>
      </w:pPr>
      <w:r w:rsidRPr="00AA28DF">
        <w:rPr>
          <w:szCs w:val="28"/>
        </w:rPr>
        <w:t>Особи, зазначені в абзацах другому-третьому цього пункту, не зараховані на навчання за результатами співбесіди чи в межах квоти-1 або квоти-3, мають право брати участь у конкурсі на загальних засадах відповідно до конкурсного бала.</w:t>
      </w:r>
    </w:p>
    <w:p w:rsidR="008E75FF" w:rsidRPr="00AA28DF" w:rsidRDefault="008E75FF" w:rsidP="00C54C2A">
      <w:pPr>
        <w:ind w:firstLine="540"/>
        <w:jc w:val="both"/>
        <w:rPr>
          <w:b/>
        </w:rPr>
      </w:pPr>
      <w:r w:rsidRPr="00AA28DF">
        <w:rPr>
          <w:szCs w:val="28"/>
        </w:rPr>
        <w:t>6. Особливості прийому на навчання іноземців та осіб без громадянства до вищих навчальних закладів України визначені в додатку 3 цих Умов. І</w:t>
      </w:r>
      <w:r w:rsidRPr="00AA28DF">
        <w:t xml:space="preserve">ноземці та особи без громадянства, які постійно проживають в Україні, особи, яким надано статус біженця в Україні, та особи, які потребують </w:t>
      </w:r>
      <w:r w:rsidRPr="00AA28DF">
        <w:lastRenderedPageBreak/>
        <w:t>додаткового або тимчасового захисту, мають право на здобуття вищої освіти нарівні з громадянами України, за винятками, встановленими законодавством.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8E75FF" w:rsidRPr="00AA28DF" w:rsidRDefault="008E75FF" w:rsidP="00C54C2A">
      <w:pPr>
        <w:ind w:firstLine="540"/>
        <w:jc w:val="both"/>
        <w:rPr>
          <w:szCs w:val="28"/>
        </w:rPr>
      </w:pPr>
      <w:r w:rsidRPr="00AA28DF">
        <w:rPr>
          <w:szCs w:val="28"/>
        </w:rPr>
        <w:t>7. Прийом на навчання за державним замовленням за рахунок державного бюджету здійснюється на спеціальності та форми навчання, за якими воно сформовано Кабінетом Міністрів України. Міністерство освіти і науки, державні замовники визначають з окремих спеціальностей переліки спеціалізацій, за якими здійснюється формування та розміщення державного замовлення (додаток).</w:t>
      </w:r>
    </w:p>
    <w:p w:rsidR="008E75FF" w:rsidRPr="00AA28DF" w:rsidRDefault="008E75FF" w:rsidP="00C54C2A">
      <w:pPr>
        <w:ind w:firstLine="540"/>
        <w:jc w:val="both"/>
        <w:rPr>
          <w:szCs w:val="28"/>
        </w:rPr>
      </w:pPr>
      <w:r w:rsidRPr="00AA28DF">
        <w:rPr>
          <w:szCs w:val="28"/>
        </w:rPr>
        <w:t>8. Обсяг прийому за державним замовленням</w:t>
      </w:r>
      <w:r w:rsidR="00A6370E">
        <w:rPr>
          <w:szCs w:val="28"/>
        </w:rPr>
        <w:t xml:space="preserve"> або регіональним замовленням на основі повної загальної середньої освіти </w:t>
      </w:r>
      <w:r w:rsidR="00A6370E">
        <w:rPr>
          <w:i/>
          <w:szCs w:val="28"/>
        </w:rPr>
        <w:t xml:space="preserve">(зміни відповідно до наказу </w:t>
      </w:r>
      <w:r w:rsidR="00A6370E">
        <w:rPr>
          <w:rFonts w:eastAsia="SimSun" w:cs="Mangal"/>
          <w:i/>
          <w:kern w:val="2"/>
          <w:szCs w:val="28"/>
          <w:lang w:eastAsia="hi-IN" w:bidi="hi-IN"/>
        </w:rPr>
        <w:t>МОНУ від 24.04.2017 року № 637</w:t>
      </w:r>
      <w:r w:rsidR="00A6370E">
        <w:rPr>
          <w:i/>
          <w:szCs w:val="28"/>
        </w:rPr>
        <w:t>)</w:t>
      </w:r>
      <w:r w:rsidR="00A6370E">
        <w:rPr>
          <w:szCs w:val="28"/>
        </w:rPr>
        <w:t xml:space="preserve"> </w:t>
      </w:r>
      <w:r w:rsidRPr="00AA28DF">
        <w:rPr>
          <w:szCs w:val="28"/>
        </w:rPr>
        <w:t xml:space="preserve"> за спеціальностями </w:t>
      </w:r>
      <w:r w:rsidR="000A76A0" w:rsidRPr="00EB132D">
        <w:rPr>
          <w:color w:val="000000"/>
          <w:szCs w:val="28"/>
        </w:rPr>
        <w:t xml:space="preserve">022 «Дизайн», </w:t>
      </w:r>
      <w:r w:rsidRPr="00AA28DF">
        <w:rPr>
          <w:szCs w:val="28"/>
        </w:rPr>
        <w:t>023 «Образотворче мистецтво, декоративне мистецтво, реставрація» галузі знань 02 «Культура і мистецтво» визначається державними замовниками у розрізі вищих навчальних закладів та форм навчання. Кожен вищий навчальний заклад може поділити наданий йому загальний обсяг державного замовлення за цими спеціальностями між закритими конкурсними пропозиціями, які вони створюють самостійно.</w:t>
      </w:r>
    </w:p>
    <w:p w:rsidR="008E75FF" w:rsidRPr="00AA28DF" w:rsidRDefault="00872E1F" w:rsidP="008E75FF">
      <w:pPr>
        <w:ind w:firstLine="540"/>
        <w:jc w:val="both"/>
        <w:rPr>
          <w:szCs w:val="28"/>
        </w:rPr>
      </w:pPr>
      <w:r>
        <w:rPr>
          <w:szCs w:val="28"/>
        </w:rPr>
        <w:t>9</w:t>
      </w:r>
      <w:r w:rsidR="008E75FF" w:rsidRPr="00AA28DF">
        <w:rPr>
          <w:szCs w:val="28"/>
        </w:rPr>
        <w:t xml:space="preserve">. Обсяг прийому за кошти фізичних або юридичних осіб на відкриті та закриті конкурсні пропозиції визначається </w:t>
      </w:r>
      <w:r w:rsidR="004D7B10" w:rsidRPr="00AA28DF">
        <w:rPr>
          <w:szCs w:val="28"/>
        </w:rPr>
        <w:t>Харківською державною академією дизайну і мистецтв</w:t>
      </w:r>
      <w:r w:rsidR="008E75FF" w:rsidRPr="00AA28DF">
        <w:rPr>
          <w:szCs w:val="28"/>
        </w:rPr>
        <w:t xml:space="preserve"> у межах різниці між ліцензованим обсягом з урахуванням його поділу за формами навчання та максимальним (загальним) обсягом державного замовлення. Цей обсяг може кор</w:t>
      </w:r>
      <w:r w:rsidR="00C0661F">
        <w:rPr>
          <w:szCs w:val="28"/>
        </w:rPr>
        <w:t>и</w:t>
      </w:r>
      <w:r w:rsidR="008E75FF" w:rsidRPr="00AA28DF">
        <w:rPr>
          <w:szCs w:val="28"/>
        </w:rPr>
        <w:t>гуватись з урахуванням фактичного виконання державного замовлення.</w:t>
      </w:r>
    </w:p>
    <w:p w:rsidR="008E75FF" w:rsidRPr="00AA28DF" w:rsidRDefault="008E75FF" w:rsidP="00396DFC">
      <w:pPr>
        <w:ind w:firstLine="540"/>
        <w:jc w:val="both"/>
        <w:rPr>
          <w:szCs w:val="28"/>
        </w:rPr>
      </w:pPr>
      <w:r w:rsidRPr="00AA28DF">
        <w:rPr>
          <w:szCs w:val="28"/>
        </w:rPr>
        <w:t>1</w:t>
      </w:r>
      <w:r w:rsidR="00872E1F">
        <w:rPr>
          <w:szCs w:val="28"/>
        </w:rPr>
        <w:t>0</w:t>
      </w:r>
      <w:r w:rsidRPr="00AA28DF">
        <w:rPr>
          <w:szCs w:val="28"/>
        </w:rPr>
        <w:t xml:space="preserve">. </w:t>
      </w:r>
      <w:r w:rsidR="00872E1F">
        <w:rPr>
          <w:szCs w:val="28"/>
        </w:rPr>
        <w:t>У</w:t>
      </w:r>
      <w:r w:rsidR="00396DFC" w:rsidRPr="00AA28DF">
        <w:rPr>
          <w:szCs w:val="28"/>
        </w:rPr>
        <w:t xml:space="preserve"> Харківській державній академії дизайну і мистецтв відсутні</w:t>
      </w:r>
      <w:r w:rsidRPr="00AA28DF">
        <w:rPr>
          <w:szCs w:val="28"/>
        </w:rPr>
        <w:t xml:space="preserve"> небюджетн</w:t>
      </w:r>
      <w:r w:rsidR="00396DFC" w:rsidRPr="00AA28DF">
        <w:rPr>
          <w:szCs w:val="28"/>
        </w:rPr>
        <w:t>і</w:t>
      </w:r>
      <w:r w:rsidRPr="00AA28DF">
        <w:rPr>
          <w:szCs w:val="28"/>
        </w:rPr>
        <w:t xml:space="preserve"> конкурсн</w:t>
      </w:r>
      <w:r w:rsidR="00396DFC" w:rsidRPr="00AA28DF">
        <w:rPr>
          <w:szCs w:val="28"/>
        </w:rPr>
        <w:t>і</w:t>
      </w:r>
      <w:r w:rsidRPr="00AA28DF">
        <w:rPr>
          <w:szCs w:val="28"/>
        </w:rPr>
        <w:t xml:space="preserve"> пропозиці</w:t>
      </w:r>
      <w:r w:rsidR="00396DFC" w:rsidRPr="00AA28DF">
        <w:rPr>
          <w:szCs w:val="28"/>
        </w:rPr>
        <w:t>ї</w:t>
      </w:r>
      <w:r w:rsidRPr="00AA28DF">
        <w:rPr>
          <w:szCs w:val="28"/>
        </w:rPr>
        <w:t>.</w:t>
      </w:r>
    </w:p>
    <w:p w:rsidR="008E75FF" w:rsidRPr="00AA28DF" w:rsidRDefault="008E75FF" w:rsidP="00396DFC">
      <w:pPr>
        <w:ind w:firstLine="540"/>
        <w:jc w:val="both"/>
        <w:rPr>
          <w:szCs w:val="28"/>
        </w:rPr>
      </w:pPr>
      <w:r w:rsidRPr="00AA28DF">
        <w:rPr>
          <w:szCs w:val="28"/>
        </w:rPr>
        <w:t>1</w:t>
      </w:r>
      <w:r w:rsidR="00872E1F">
        <w:rPr>
          <w:szCs w:val="28"/>
        </w:rPr>
        <w:t>1</w:t>
      </w:r>
      <w:r w:rsidRPr="00AA28DF">
        <w:rPr>
          <w:szCs w:val="28"/>
        </w:rPr>
        <w:t xml:space="preserve">. Квоти-1 встановлюються </w:t>
      </w:r>
      <w:r w:rsidR="00396DFC" w:rsidRPr="00AA28DF">
        <w:rPr>
          <w:szCs w:val="28"/>
        </w:rPr>
        <w:t>Харківською державною академією дизайну і мистецтв</w:t>
      </w:r>
      <w:r w:rsidRPr="00AA28DF">
        <w:rPr>
          <w:szCs w:val="28"/>
        </w:rPr>
        <w:t xml:space="preserve"> у межах десяти відсотків (але не менше одного місця) обсягу державного або регіонального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p w:rsidR="008E75FF" w:rsidRPr="00AA28DF" w:rsidRDefault="008E75FF" w:rsidP="007E35E5">
      <w:pPr>
        <w:ind w:firstLine="540"/>
        <w:jc w:val="both"/>
        <w:rPr>
          <w:szCs w:val="28"/>
        </w:rPr>
      </w:pPr>
      <w:r w:rsidRPr="00AA28DF">
        <w:rPr>
          <w:szCs w:val="28"/>
        </w:rPr>
        <w:t>1</w:t>
      </w:r>
      <w:r w:rsidR="00872E1F">
        <w:rPr>
          <w:szCs w:val="28"/>
        </w:rPr>
        <w:t>2</w:t>
      </w:r>
      <w:r w:rsidRPr="00AA28DF">
        <w:rPr>
          <w:szCs w:val="28"/>
        </w:rPr>
        <w:t>. Квоти-2 встановлюються Міністерством освіти і науки України в уповноважених вищих навчальних закладах у межах двадцяти відсотків (але не менше одного місця) максимального (загального) обсягу державного замовлення за відкритими та закритими конкурсними пропозиціями і оголошуються одночасно з оголошенням максимального (загального) обсягу державного замовлення.</w:t>
      </w:r>
    </w:p>
    <w:p w:rsidR="008E75FF" w:rsidRPr="00AA28DF" w:rsidRDefault="008E75FF" w:rsidP="008E75FF">
      <w:pPr>
        <w:ind w:firstLine="540"/>
        <w:jc w:val="both"/>
        <w:rPr>
          <w:szCs w:val="28"/>
        </w:rPr>
      </w:pPr>
      <w:r w:rsidRPr="00AA28DF">
        <w:rPr>
          <w:szCs w:val="28"/>
        </w:rPr>
        <w:t>1</w:t>
      </w:r>
      <w:r w:rsidR="00872E1F">
        <w:rPr>
          <w:szCs w:val="28"/>
        </w:rPr>
        <w:t>3</w:t>
      </w:r>
      <w:r w:rsidRPr="00AA28DF">
        <w:rPr>
          <w:szCs w:val="28"/>
        </w:rPr>
        <w:t>. Квота-3 встановлюється вищим навчальним закладом за погодженням з державним або регіональним замовником для закритих конкурсних пропозицій у межах п’ятдесяти відсотків загального обсягу державного або регіонального замовлення доведеного цьому вищому навчальному закладу.</w:t>
      </w:r>
    </w:p>
    <w:p w:rsidR="00C0061F" w:rsidRPr="00AA28DF" w:rsidRDefault="00C0061F" w:rsidP="00F60C56">
      <w:pPr>
        <w:ind w:firstLine="540"/>
        <w:jc w:val="center"/>
        <w:rPr>
          <w:b/>
          <w:color w:val="FF0000"/>
          <w:szCs w:val="28"/>
        </w:rPr>
      </w:pPr>
    </w:p>
    <w:p w:rsidR="00A33274" w:rsidRPr="00AA28DF" w:rsidRDefault="00A33274" w:rsidP="00BA2879">
      <w:pPr>
        <w:jc w:val="center"/>
        <w:rPr>
          <w:b/>
          <w:szCs w:val="28"/>
        </w:rPr>
      </w:pPr>
      <w:r w:rsidRPr="00AA28DF">
        <w:rPr>
          <w:b/>
          <w:szCs w:val="28"/>
        </w:rPr>
        <w:lastRenderedPageBreak/>
        <w:t>V.</w:t>
      </w:r>
      <w:r w:rsidR="00C52A25" w:rsidRPr="00AA28DF">
        <w:rPr>
          <w:b/>
          <w:szCs w:val="28"/>
        </w:rPr>
        <w:t> </w:t>
      </w:r>
      <w:r w:rsidRPr="00AA28DF">
        <w:rPr>
          <w:b/>
          <w:szCs w:val="28"/>
        </w:rPr>
        <w:t xml:space="preserve">Строки прийому заяв </w:t>
      </w:r>
      <w:r w:rsidR="009402E6" w:rsidRPr="00AA28DF">
        <w:rPr>
          <w:b/>
          <w:szCs w:val="28"/>
        </w:rPr>
        <w:t>та</w:t>
      </w:r>
      <w:r w:rsidRPr="00AA28DF">
        <w:rPr>
          <w:b/>
          <w:szCs w:val="28"/>
        </w:rPr>
        <w:t xml:space="preserve"> документів</w:t>
      </w:r>
      <w:r w:rsidR="009402E6" w:rsidRPr="00AA28DF">
        <w:rPr>
          <w:b/>
          <w:szCs w:val="28"/>
        </w:rPr>
        <w:t>, конкурсного відбору та зарахування на навчання</w:t>
      </w:r>
    </w:p>
    <w:p w:rsidR="004747F8" w:rsidRPr="00AA28DF" w:rsidRDefault="004747F8" w:rsidP="00190CBC">
      <w:pPr>
        <w:ind w:firstLine="567"/>
        <w:jc w:val="both"/>
        <w:rPr>
          <w:szCs w:val="28"/>
        </w:rPr>
      </w:pPr>
    </w:p>
    <w:p w:rsidR="00190CBC" w:rsidRPr="00AA28DF" w:rsidRDefault="00190CBC" w:rsidP="00190CBC">
      <w:pPr>
        <w:ind w:firstLine="567"/>
        <w:jc w:val="both"/>
        <w:rPr>
          <w:szCs w:val="28"/>
        </w:rPr>
      </w:pPr>
      <w:r w:rsidRPr="00AA28DF">
        <w:rPr>
          <w:szCs w:val="28"/>
        </w:rPr>
        <w:t>1. Порядок роботи приймальної комісії з 12 липня по 18 серпня 2017 року.</w:t>
      </w:r>
    </w:p>
    <w:p w:rsidR="00190CBC" w:rsidRPr="00AA28DF" w:rsidRDefault="00190CBC" w:rsidP="00190CBC">
      <w:pPr>
        <w:ind w:firstLine="567"/>
        <w:jc w:val="both"/>
        <w:rPr>
          <w:szCs w:val="28"/>
        </w:rPr>
      </w:pPr>
      <w:r w:rsidRPr="00AA28DF">
        <w:rPr>
          <w:szCs w:val="28"/>
        </w:rPr>
        <w:t>У період прийому документів, а також проведення творчих конкурсів, співбесід і вступних випробувань та зарахування: з понеділка по суботу з 9.00 до 17.00, в неділю - з 9.00 до 15.00.</w:t>
      </w:r>
    </w:p>
    <w:p w:rsidR="00BA2879" w:rsidRPr="00AA28DF" w:rsidRDefault="00190CBC" w:rsidP="00BA2879">
      <w:pPr>
        <w:ind w:firstLine="540"/>
        <w:jc w:val="both"/>
        <w:rPr>
          <w:szCs w:val="28"/>
        </w:rPr>
      </w:pPr>
      <w:r w:rsidRPr="00AA28DF">
        <w:rPr>
          <w:szCs w:val="28"/>
        </w:rPr>
        <w:t>2</w:t>
      </w:r>
      <w:r w:rsidR="00BA2879" w:rsidRPr="00AA28DF">
        <w:rPr>
          <w:szCs w:val="28"/>
        </w:rPr>
        <w:t xml:space="preserve">. Для вступу на перший курс бакалавра на основі повної загальної середньої освіти за денною </w:t>
      </w:r>
      <w:r w:rsidR="002507C8" w:rsidRPr="00AA28DF">
        <w:rPr>
          <w:szCs w:val="28"/>
        </w:rPr>
        <w:t xml:space="preserve">(та заочною) </w:t>
      </w:r>
      <w:r w:rsidR="00BA2879" w:rsidRPr="00AA28DF">
        <w:rPr>
          <w:szCs w:val="28"/>
        </w:rPr>
        <w:t>формою навчання:</w:t>
      </w:r>
    </w:p>
    <w:p w:rsidR="00BA2879" w:rsidRPr="00AA28DF" w:rsidRDefault="009E7C3B" w:rsidP="00BA2879">
      <w:pPr>
        <w:ind w:firstLine="540"/>
        <w:jc w:val="both"/>
        <w:rPr>
          <w:szCs w:val="28"/>
        </w:rPr>
      </w:pPr>
      <w:r w:rsidRPr="009E7C3B">
        <w:rPr>
          <w:szCs w:val="28"/>
        </w:rPr>
        <w:t xml:space="preserve">строки прийому заяв та документів, конкурсного відбору, зарахування та переведення на навчання за державним та регіональним замовленням та за рахунок цільових пільгових державних кредитів визначаються цим пунктом </w:t>
      </w:r>
      <w:r w:rsidRPr="009E7C3B">
        <w:rPr>
          <w:i/>
          <w:szCs w:val="28"/>
        </w:rPr>
        <w:t>(зміни відповідно</w:t>
      </w:r>
      <w:r>
        <w:rPr>
          <w:i/>
          <w:szCs w:val="28"/>
        </w:rPr>
        <w:t xml:space="preserve"> до наказу </w:t>
      </w:r>
      <w:r>
        <w:rPr>
          <w:rFonts w:eastAsia="SimSun" w:cs="Mangal"/>
          <w:i/>
          <w:kern w:val="2"/>
          <w:szCs w:val="28"/>
          <w:lang w:eastAsia="hi-IN" w:bidi="hi-IN"/>
        </w:rPr>
        <w:t>МОНУ від 24.04.2017 року № 637</w:t>
      </w:r>
      <w:r>
        <w:rPr>
          <w:i/>
          <w:szCs w:val="28"/>
        </w:rPr>
        <w:t>)</w:t>
      </w:r>
      <w:r w:rsidR="00BA2879" w:rsidRPr="00AA28DF">
        <w:rPr>
          <w:szCs w:val="28"/>
        </w:rPr>
        <w:t>;</w:t>
      </w:r>
    </w:p>
    <w:p w:rsidR="00BA2879" w:rsidRPr="00AA28DF" w:rsidRDefault="00BA2879" w:rsidP="00BA2879">
      <w:pPr>
        <w:ind w:firstLine="540"/>
        <w:jc w:val="both"/>
        <w:rPr>
          <w:szCs w:val="28"/>
        </w:rPr>
      </w:pPr>
      <w:r w:rsidRPr="00AA28DF">
        <w:rPr>
          <w:szCs w:val="28"/>
        </w:rPr>
        <w:t>прийом заяв та документів</w:t>
      </w:r>
      <w:r w:rsidR="009E7C3B">
        <w:rPr>
          <w:szCs w:val="28"/>
        </w:rPr>
        <w:t>,</w:t>
      </w:r>
      <w:r w:rsidR="009E7C3B" w:rsidRPr="009E7C3B">
        <w:rPr>
          <w:szCs w:val="28"/>
        </w:rPr>
        <w:t xml:space="preserve"> передбачених розділом VI Умов прийому та цих Правил,</w:t>
      </w:r>
      <w:r w:rsidRPr="00AA28DF">
        <w:rPr>
          <w:szCs w:val="28"/>
        </w:rPr>
        <w:t xml:space="preserve"> починається 12 липня</w:t>
      </w:r>
      <w:r w:rsidR="009E7C3B">
        <w:rPr>
          <w:szCs w:val="28"/>
        </w:rPr>
        <w:t xml:space="preserve"> </w:t>
      </w:r>
      <w:r w:rsidR="009E7C3B">
        <w:rPr>
          <w:i/>
          <w:szCs w:val="28"/>
        </w:rPr>
        <w:t xml:space="preserve">(зміни відповідно до наказу </w:t>
      </w:r>
      <w:r w:rsidR="009E7C3B">
        <w:rPr>
          <w:rFonts w:eastAsia="SimSun" w:cs="Mangal"/>
          <w:i/>
          <w:kern w:val="2"/>
          <w:szCs w:val="28"/>
          <w:lang w:eastAsia="hi-IN" w:bidi="hi-IN"/>
        </w:rPr>
        <w:t>МОНУ від 24.04.2017 року № 637</w:t>
      </w:r>
      <w:r w:rsidR="009E7C3B">
        <w:rPr>
          <w:i/>
          <w:szCs w:val="28"/>
        </w:rPr>
        <w:t>)</w:t>
      </w:r>
      <w:r w:rsidRPr="00AA28DF">
        <w:rPr>
          <w:szCs w:val="28"/>
        </w:rPr>
        <w:t>;</w:t>
      </w:r>
    </w:p>
    <w:p w:rsidR="00BA2879" w:rsidRPr="00AA28DF" w:rsidRDefault="00BA2879" w:rsidP="00C16887">
      <w:pPr>
        <w:ind w:firstLine="540"/>
        <w:jc w:val="both"/>
        <w:rPr>
          <w:szCs w:val="28"/>
        </w:rPr>
      </w:pPr>
      <w:r w:rsidRPr="00AA28DF">
        <w:rPr>
          <w:szCs w:val="28"/>
        </w:rPr>
        <w:t>прийом заяв та документів закінчується о 18 год. 00 хв. 20 липня для осіб, які вступають на основі співбесіди, вступних іспитів та творчих конкурсів;</w:t>
      </w:r>
    </w:p>
    <w:p w:rsidR="00BA2879" w:rsidRPr="00AA28DF" w:rsidRDefault="00BA2879" w:rsidP="00BA2879">
      <w:pPr>
        <w:ind w:firstLine="540"/>
        <w:jc w:val="both"/>
        <w:rPr>
          <w:szCs w:val="28"/>
        </w:rPr>
      </w:pPr>
      <w:r w:rsidRPr="00AA28DF">
        <w:rPr>
          <w:szCs w:val="28"/>
        </w:rPr>
        <w:t xml:space="preserve">творчі конкурси проводяться у кілька сесій з </w:t>
      </w:r>
      <w:r w:rsidR="00C16887" w:rsidRPr="00AA28DF">
        <w:rPr>
          <w:szCs w:val="28"/>
        </w:rPr>
        <w:t>21</w:t>
      </w:r>
      <w:r w:rsidRPr="00AA28DF">
        <w:rPr>
          <w:szCs w:val="28"/>
        </w:rPr>
        <w:t xml:space="preserve"> до 26 липня включно;</w:t>
      </w:r>
    </w:p>
    <w:p w:rsidR="00BA2879" w:rsidRPr="00AA28DF" w:rsidRDefault="00BA2879" w:rsidP="00C16887">
      <w:pPr>
        <w:ind w:firstLine="540"/>
        <w:jc w:val="both"/>
        <w:rPr>
          <w:szCs w:val="28"/>
        </w:rPr>
      </w:pPr>
      <w:r w:rsidRPr="00AA28DF">
        <w:rPr>
          <w:szCs w:val="28"/>
        </w:rPr>
        <w:t>вступні іспити проводяться з 21 до 26 липня включно;</w:t>
      </w:r>
    </w:p>
    <w:p w:rsidR="00BA2879" w:rsidRPr="00AA28DF" w:rsidRDefault="00BA2879" w:rsidP="00D36B30">
      <w:pPr>
        <w:ind w:firstLine="540"/>
        <w:jc w:val="both"/>
        <w:rPr>
          <w:szCs w:val="28"/>
        </w:rPr>
      </w:pPr>
      <w:r w:rsidRPr="00AA28DF">
        <w:rPr>
          <w:szCs w:val="28"/>
        </w:rPr>
        <w:t>співбесіди проводяться з 21 до 23 липня включно;</w:t>
      </w:r>
    </w:p>
    <w:p w:rsidR="00BA2879" w:rsidRPr="00AA28DF" w:rsidRDefault="00BA2879" w:rsidP="003310DC">
      <w:pPr>
        <w:ind w:firstLine="540"/>
        <w:jc w:val="both"/>
        <w:rPr>
          <w:szCs w:val="28"/>
        </w:rPr>
      </w:pPr>
      <w:r w:rsidRPr="00AA28DF">
        <w:rPr>
          <w:szCs w:val="28"/>
        </w:rPr>
        <w:t>списки осіб, рекомендованих до зарахування за результатами співбесіди та за квотами-2 з повідомленням про отримання чи неотримання ними права здобувати вищу освіту за державним або регіональним замовленням оприлюднюються не пізніше 12.00 години 24 липня. Вступники, які отримали рекомендації, повинні виконати вимоги до зарахування на місця державного замовлення до 18.00 години 25 липня,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години 26 липня. Зараховані особи впродовж 26 липня виключаються з конкурсу на інші місця державного замовлення;</w:t>
      </w:r>
    </w:p>
    <w:p w:rsidR="00BA2879" w:rsidRPr="00AA28DF" w:rsidRDefault="00BA2879" w:rsidP="003310DC">
      <w:pPr>
        <w:ind w:firstLine="540"/>
        <w:jc w:val="both"/>
        <w:rPr>
          <w:szCs w:val="28"/>
        </w:rPr>
      </w:pPr>
      <w:r w:rsidRPr="00AA28DF">
        <w:rPr>
          <w:szCs w:val="28"/>
        </w:rPr>
        <w:t>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та квотами-3), із зазначенням рекомендованих до зарахування формується на основі конкурсного бала за кожною конкурсною пропозицією згідно з виставленими вступниками пріоритет</w:t>
      </w:r>
      <w:r w:rsidR="0004185D">
        <w:rPr>
          <w:szCs w:val="28"/>
        </w:rPr>
        <w:t>н</w:t>
      </w:r>
      <w:r w:rsidRPr="00AA28DF">
        <w:rPr>
          <w:szCs w:val="28"/>
        </w:rPr>
        <w:t xml:space="preserve">остями з повідомленням про отримання чи неотримання ними права здобувати вищу освіту за державним або регіональним замовленням та оприлюднюється не пізніше 12.00 години </w:t>
      </w:r>
      <w:r w:rsidR="0004185D">
        <w:rPr>
          <w:szCs w:val="28"/>
        </w:rPr>
        <w:t>0</w:t>
      </w:r>
      <w:r w:rsidRPr="00AA28DF">
        <w:rPr>
          <w:szCs w:val="28"/>
        </w:rPr>
        <w:t>1 серпня;</w:t>
      </w:r>
    </w:p>
    <w:p w:rsidR="00BA2879" w:rsidRPr="00AA28DF" w:rsidRDefault="00BA2879" w:rsidP="003310DC">
      <w:pPr>
        <w:ind w:firstLine="540"/>
        <w:jc w:val="both"/>
        <w:rPr>
          <w:szCs w:val="28"/>
        </w:rPr>
      </w:pPr>
      <w:r w:rsidRPr="00AA28DF">
        <w:rPr>
          <w:szCs w:val="28"/>
        </w:rPr>
        <w:t xml:space="preserve">вступники, які отримали рекомендації, мають виконати вимоги до зарахування на місця державного або регіонального замовлення до 12.00 години </w:t>
      </w:r>
      <w:r w:rsidR="007923BD">
        <w:rPr>
          <w:szCs w:val="28"/>
        </w:rPr>
        <w:t>0</w:t>
      </w:r>
      <w:r w:rsidRPr="00AA28DF">
        <w:rPr>
          <w:szCs w:val="28"/>
        </w:rPr>
        <w:t>5 серпня</w:t>
      </w:r>
      <w:bookmarkStart w:id="1" w:name="n120"/>
      <w:bookmarkEnd w:id="1"/>
      <w:r w:rsidRPr="00AA28DF">
        <w:rPr>
          <w:szCs w:val="28"/>
        </w:rPr>
        <w:t>;</w:t>
      </w:r>
    </w:p>
    <w:p w:rsidR="00BA2879" w:rsidRPr="00AA28DF" w:rsidRDefault="00BA2879" w:rsidP="00936677">
      <w:pPr>
        <w:ind w:firstLine="540"/>
        <w:jc w:val="both"/>
        <w:rPr>
          <w:szCs w:val="28"/>
        </w:rPr>
      </w:pPr>
      <w:r w:rsidRPr="00AA28DF">
        <w:rPr>
          <w:szCs w:val="28"/>
        </w:rPr>
        <w:lastRenderedPageBreak/>
        <w:t xml:space="preserve">зарахування вступників відбувається: </w:t>
      </w:r>
      <w:bookmarkStart w:id="2" w:name="n122"/>
      <w:bookmarkEnd w:id="2"/>
      <w:r w:rsidRPr="00AA28DF">
        <w:rPr>
          <w:szCs w:val="28"/>
        </w:rPr>
        <w:t xml:space="preserve">за державним замовленням не пізніше 12.00 години 7 серпня, </w:t>
      </w:r>
      <w:bookmarkStart w:id="3" w:name="n123"/>
      <w:bookmarkEnd w:id="3"/>
      <w:r w:rsidRPr="00AA28DF">
        <w:rPr>
          <w:szCs w:val="28"/>
        </w:rPr>
        <w:t xml:space="preserve">за рахунок цільових пільгових державних кредитів, за кошти фізичних та юридичних осіб </w:t>
      </w:r>
      <w:r w:rsidR="00E82D28" w:rsidRPr="00AA28DF">
        <w:rPr>
          <w:szCs w:val="28"/>
        </w:rPr>
        <w:t>15 серпня</w:t>
      </w:r>
      <w:r w:rsidR="00E82D28">
        <w:rPr>
          <w:szCs w:val="28"/>
        </w:rPr>
        <w:t xml:space="preserve"> та</w:t>
      </w:r>
      <w:r w:rsidR="00E82D28" w:rsidRPr="00AA28DF">
        <w:rPr>
          <w:szCs w:val="28"/>
        </w:rPr>
        <w:t xml:space="preserve"> </w:t>
      </w:r>
      <w:r w:rsidRPr="00AA28DF">
        <w:rPr>
          <w:szCs w:val="28"/>
        </w:rPr>
        <w:t>не пізніше 30 вересня;</w:t>
      </w:r>
    </w:p>
    <w:p w:rsidR="00BA2879" w:rsidRPr="00AA28DF" w:rsidRDefault="00BA2879" w:rsidP="00BA2879">
      <w:pPr>
        <w:ind w:firstLine="540"/>
        <w:jc w:val="both"/>
        <w:rPr>
          <w:szCs w:val="28"/>
        </w:rPr>
      </w:pPr>
      <w:r w:rsidRPr="00AA28DF">
        <w:rPr>
          <w:szCs w:val="28"/>
        </w:rPr>
        <w:t>переведення на вакантні місця держа</w:t>
      </w:r>
      <w:r w:rsidR="00192DF1">
        <w:rPr>
          <w:szCs w:val="28"/>
        </w:rPr>
        <w:t xml:space="preserve">вного, регіонального замовлення та на місця </w:t>
      </w:r>
      <w:r w:rsidR="00192DF1">
        <w:rPr>
          <w:i/>
          <w:szCs w:val="28"/>
        </w:rPr>
        <w:t xml:space="preserve">(зміни відповідно до наказу </w:t>
      </w:r>
      <w:r w:rsidR="00192DF1">
        <w:rPr>
          <w:rFonts w:eastAsia="SimSun" w:cs="Mangal"/>
          <w:i/>
          <w:kern w:val="2"/>
          <w:szCs w:val="28"/>
          <w:lang w:eastAsia="hi-IN" w:bidi="hi-IN"/>
        </w:rPr>
        <w:t>МОНУ від 24.04.2017 року № 637</w:t>
      </w:r>
      <w:r w:rsidR="00192DF1">
        <w:rPr>
          <w:i/>
          <w:szCs w:val="28"/>
        </w:rPr>
        <w:t>)</w:t>
      </w:r>
      <w:r w:rsidRPr="00AA28DF">
        <w:rPr>
          <w:szCs w:val="28"/>
        </w:rPr>
        <w:t xml:space="preserve"> за рахунок цільових пільгових державних кредитів осіб, які зараховані на навчання за кошти фізичних або юридичних осіб на основі повної загальної середньої освіти (у межах Умов прийому</w:t>
      </w:r>
      <w:r w:rsidR="00936677" w:rsidRPr="00AA28DF">
        <w:rPr>
          <w:szCs w:val="28"/>
        </w:rPr>
        <w:t xml:space="preserve"> та цих Правил</w:t>
      </w:r>
      <w:r w:rsidRPr="00AA28DF">
        <w:rPr>
          <w:szCs w:val="28"/>
        </w:rPr>
        <w:t>), проводиться не пізніше 18 серпня.</w:t>
      </w:r>
    </w:p>
    <w:p w:rsidR="00190CBC" w:rsidRPr="00AA28DF" w:rsidRDefault="00DD6E44" w:rsidP="00190CBC">
      <w:pPr>
        <w:ind w:firstLine="540"/>
        <w:jc w:val="both"/>
        <w:rPr>
          <w:szCs w:val="28"/>
        </w:rPr>
      </w:pPr>
      <w:r w:rsidRPr="00AA28DF">
        <w:rPr>
          <w:szCs w:val="28"/>
        </w:rPr>
        <w:t>3</w:t>
      </w:r>
      <w:r w:rsidR="00190CBC" w:rsidRPr="00AA28DF">
        <w:rPr>
          <w:szCs w:val="28"/>
        </w:rPr>
        <w:t xml:space="preserve">. Для вступу на основі освітньо-кваліфікаційного рівня молодшого спеціаліста за денною </w:t>
      </w:r>
      <w:r w:rsidR="00950729" w:rsidRPr="00AA28DF">
        <w:rPr>
          <w:szCs w:val="28"/>
        </w:rPr>
        <w:t xml:space="preserve">та заочною </w:t>
      </w:r>
      <w:r w:rsidR="00190CBC" w:rsidRPr="00AA28DF">
        <w:rPr>
          <w:szCs w:val="28"/>
        </w:rPr>
        <w:t xml:space="preserve">формою навчання </w:t>
      </w:r>
      <w:r w:rsidR="00950729" w:rsidRPr="00AA28DF">
        <w:rPr>
          <w:szCs w:val="28"/>
        </w:rPr>
        <w:t xml:space="preserve">на другий курс (з нормативним терміном навчання) або на перший курс (зі скороченим строком навчання) на вакантні місця у межах ліцензованого обсягу </w:t>
      </w:r>
      <w:r w:rsidR="00190CBC" w:rsidRPr="00AA28DF">
        <w:rPr>
          <w:szCs w:val="28"/>
        </w:rPr>
        <w:t>строки прийому заяв та документів закінчу</w:t>
      </w:r>
      <w:r w:rsidR="00950729" w:rsidRPr="00AA28DF">
        <w:rPr>
          <w:szCs w:val="28"/>
        </w:rPr>
        <w:t>ю</w:t>
      </w:r>
      <w:r w:rsidR="00190CBC" w:rsidRPr="00AA28DF">
        <w:rPr>
          <w:szCs w:val="28"/>
        </w:rPr>
        <w:t>ться о 18.00 годині 24 липня. Фахові вст</w:t>
      </w:r>
      <w:r w:rsidR="0064040E" w:rsidRPr="00AA28DF">
        <w:rPr>
          <w:szCs w:val="28"/>
        </w:rPr>
        <w:t xml:space="preserve">упні випробування проводяться </w:t>
      </w:r>
      <w:r w:rsidR="00E82D28">
        <w:rPr>
          <w:szCs w:val="28"/>
        </w:rPr>
        <w:t xml:space="preserve">з </w:t>
      </w:r>
      <w:r w:rsidR="00190CBC" w:rsidRPr="00AA28DF">
        <w:rPr>
          <w:szCs w:val="28"/>
        </w:rPr>
        <w:t>25</w:t>
      </w:r>
      <w:r w:rsidR="00E82D28">
        <w:rPr>
          <w:szCs w:val="28"/>
        </w:rPr>
        <w:t xml:space="preserve"> до</w:t>
      </w:r>
      <w:r w:rsidR="00190CBC" w:rsidRPr="00AA28DF">
        <w:rPr>
          <w:szCs w:val="28"/>
        </w:rPr>
        <w:t xml:space="preserve"> </w:t>
      </w:r>
      <w:r w:rsidR="00E82D28">
        <w:rPr>
          <w:szCs w:val="28"/>
        </w:rPr>
        <w:t>31</w:t>
      </w:r>
      <w:r w:rsidR="00190CBC" w:rsidRPr="00AA28DF">
        <w:rPr>
          <w:szCs w:val="28"/>
        </w:rPr>
        <w:t xml:space="preserve"> липня.</w:t>
      </w:r>
    </w:p>
    <w:p w:rsidR="009E61E7" w:rsidRPr="00AA28DF" w:rsidRDefault="00DD6E44" w:rsidP="009E61E7">
      <w:pPr>
        <w:ind w:firstLine="540"/>
        <w:jc w:val="both"/>
        <w:rPr>
          <w:szCs w:val="28"/>
        </w:rPr>
      </w:pPr>
      <w:r w:rsidRPr="00AA28DF">
        <w:rPr>
          <w:szCs w:val="28"/>
        </w:rPr>
        <w:t>4</w:t>
      </w:r>
      <w:r w:rsidR="009E61E7" w:rsidRPr="00AA28DF">
        <w:rPr>
          <w:szCs w:val="28"/>
        </w:rPr>
        <w:t>. Для вступу на навчання для здобуття ступеня магістра на основі здобутого ступеня вищої освіти або освітньо-кваліфікаційного рівня спеціаліста та зарахування на навчання</w:t>
      </w:r>
      <w:r w:rsidRPr="00AA28DF">
        <w:rPr>
          <w:szCs w:val="28"/>
        </w:rPr>
        <w:t xml:space="preserve"> визначаються цими Правилами:</w:t>
      </w:r>
    </w:p>
    <w:p w:rsidR="009E61E7" w:rsidRPr="00AA28DF" w:rsidRDefault="009E61E7" w:rsidP="009E61E7">
      <w:pPr>
        <w:ind w:firstLine="540"/>
        <w:jc w:val="both"/>
        <w:rPr>
          <w:szCs w:val="28"/>
        </w:rPr>
      </w:pPr>
      <w:r w:rsidRPr="00AA28DF">
        <w:rPr>
          <w:szCs w:val="28"/>
        </w:rPr>
        <w:t>прийом заяв та документів починається 12 липня;</w:t>
      </w:r>
    </w:p>
    <w:p w:rsidR="00A65B77" w:rsidRPr="00AA28DF" w:rsidRDefault="00A65B77" w:rsidP="009E61E7">
      <w:pPr>
        <w:ind w:firstLine="540"/>
        <w:jc w:val="both"/>
        <w:rPr>
          <w:szCs w:val="28"/>
        </w:rPr>
      </w:pPr>
      <w:r w:rsidRPr="00AA28DF">
        <w:rPr>
          <w:szCs w:val="28"/>
        </w:rPr>
        <w:t>прийом документів закінчується не раніше 24 липня</w:t>
      </w:r>
    </w:p>
    <w:p w:rsidR="009E61E7" w:rsidRPr="00AA28DF" w:rsidRDefault="00A65B77" w:rsidP="009E61E7">
      <w:pPr>
        <w:ind w:firstLine="540"/>
        <w:jc w:val="both"/>
        <w:rPr>
          <w:szCs w:val="28"/>
        </w:rPr>
      </w:pPr>
      <w:r w:rsidRPr="00AA28DF">
        <w:rPr>
          <w:szCs w:val="28"/>
        </w:rPr>
        <w:t xml:space="preserve">період </w:t>
      </w:r>
      <w:r w:rsidR="009E61E7" w:rsidRPr="00AA28DF">
        <w:rPr>
          <w:szCs w:val="28"/>
        </w:rPr>
        <w:t xml:space="preserve">конкурсного відбору </w:t>
      </w:r>
      <w:r w:rsidRPr="00AA28DF">
        <w:rPr>
          <w:szCs w:val="28"/>
        </w:rPr>
        <w:t xml:space="preserve">з </w:t>
      </w:r>
      <w:r w:rsidR="00DD6E44" w:rsidRPr="00AA28DF">
        <w:rPr>
          <w:szCs w:val="28"/>
        </w:rPr>
        <w:t xml:space="preserve">25 </w:t>
      </w:r>
      <w:r w:rsidR="00E82D28">
        <w:rPr>
          <w:szCs w:val="28"/>
        </w:rPr>
        <w:t xml:space="preserve">до 31 </w:t>
      </w:r>
      <w:r w:rsidR="00DD6E44" w:rsidRPr="00AA28DF">
        <w:rPr>
          <w:szCs w:val="28"/>
        </w:rPr>
        <w:t>липня</w:t>
      </w:r>
    </w:p>
    <w:p w:rsidR="009E61E7" w:rsidRPr="00AA28DF" w:rsidRDefault="009E61E7" w:rsidP="009E61E7">
      <w:pPr>
        <w:ind w:firstLine="540"/>
        <w:jc w:val="both"/>
        <w:rPr>
          <w:szCs w:val="28"/>
        </w:rPr>
      </w:pPr>
      <w:r w:rsidRPr="00AA28DF">
        <w:rPr>
          <w:szCs w:val="28"/>
        </w:rPr>
        <w:t xml:space="preserve">зарахування на навчання за державним замовленням </w:t>
      </w:r>
      <w:r w:rsidR="00E82D28">
        <w:rPr>
          <w:szCs w:val="28"/>
        </w:rPr>
        <w:t>01 серпня, але</w:t>
      </w:r>
      <w:r w:rsidRPr="00AA28DF">
        <w:rPr>
          <w:szCs w:val="28"/>
        </w:rPr>
        <w:t xml:space="preserve"> не пізніше 15 вересня.</w:t>
      </w:r>
    </w:p>
    <w:p w:rsidR="00B76B8A" w:rsidRPr="00AA28DF" w:rsidRDefault="00B76B8A" w:rsidP="00B76B8A">
      <w:pPr>
        <w:ind w:firstLine="540"/>
        <w:jc w:val="both"/>
        <w:rPr>
          <w:szCs w:val="28"/>
        </w:rPr>
      </w:pPr>
      <w:r w:rsidRPr="00AA28DF">
        <w:rPr>
          <w:szCs w:val="28"/>
        </w:rPr>
        <w:t xml:space="preserve">5. Для всіх інших категорій вступників строки прийому заяв та документів, конкурсного відбору та зарахування на навчання визначаються цими Правилами, при цьому зарахування на навчання за державним замовленням закінчується не пізніше 15 вересня, крім випадків, передбачених </w:t>
      </w:r>
      <w:r w:rsidR="00E82D28" w:rsidRPr="00EB132D">
        <w:rPr>
          <w:color w:val="000000"/>
          <w:szCs w:val="28"/>
        </w:rPr>
        <w:t xml:space="preserve">розділом ХІІІ </w:t>
      </w:r>
      <w:r w:rsidR="00E82D28">
        <w:rPr>
          <w:szCs w:val="28"/>
        </w:rPr>
        <w:t>цих Правил</w:t>
      </w:r>
      <w:r w:rsidRPr="00AA28DF">
        <w:rPr>
          <w:szCs w:val="28"/>
        </w:rPr>
        <w:t>.</w:t>
      </w:r>
    </w:p>
    <w:p w:rsidR="00F02863" w:rsidRPr="00AA28DF" w:rsidRDefault="00F02863" w:rsidP="00D548FD">
      <w:pPr>
        <w:jc w:val="center"/>
        <w:rPr>
          <w:b/>
          <w:szCs w:val="28"/>
        </w:rPr>
      </w:pPr>
    </w:p>
    <w:p w:rsidR="00D548FD" w:rsidRPr="00AA28DF" w:rsidRDefault="00A33274" w:rsidP="007F1A55">
      <w:pPr>
        <w:jc w:val="center"/>
        <w:rPr>
          <w:b/>
          <w:szCs w:val="28"/>
        </w:rPr>
      </w:pPr>
      <w:r w:rsidRPr="00AA28DF">
        <w:rPr>
          <w:b/>
          <w:szCs w:val="28"/>
        </w:rPr>
        <w:t>V</w:t>
      </w:r>
      <w:r w:rsidR="00E82D28">
        <w:rPr>
          <w:b/>
          <w:szCs w:val="28"/>
        </w:rPr>
        <w:t>І</w:t>
      </w:r>
      <w:r w:rsidRPr="00AA28DF">
        <w:rPr>
          <w:b/>
          <w:szCs w:val="28"/>
        </w:rPr>
        <w:t xml:space="preserve">. Порядок прийому заяв і документів для </w:t>
      </w:r>
      <w:r w:rsidR="0000244D" w:rsidRPr="00AA28DF">
        <w:rPr>
          <w:b/>
          <w:szCs w:val="28"/>
        </w:rPr>
        <w:t>участі у конкурсному відборі</w:t>
      </w:r>
      <w:r w:rsidRPr="00AA28DF">
        <w:rPr>
          <w:b/>
          <w:szCs w:val="28"/>
        </w:rPr>
        <w:t xml:space="preserve"> до Харківської державної академії дизайну і мистецтв</w:t>
      </w:r>
    </w:p>
    <w:p w:rsidR="00B861DC" w:rsidRPr="00AA28DF" w:rsidRDefault="00B861DC" w:rsidP="00B861DC">
      <w:pPr>
        <w:ind w:firstLine="540"/>
        <w:jc w:val="both"/>
        <w:rPr>
          <w:szCs w:val="28"/>
        </w:rPr>
      </w:pPr>
    </w:p>
    <w:p w:rsidR="00B861DC" w:rsidRPr="00AA28DF" w:rsidRDefault="00B861DC" w:rsidP="00A556D6">
      <w:pPr>
        <w:ind w:firstLine="540"/>
        <w:jc w:val="both"/>
        <w:rPr>
          <w:szCs w:val="28"/>
        </w:rPr>
      </w:pPr>
      <w:r w:rsidRPr="00AA28DF">
        <w:rPr>
          <w:szCs w:val="28"/>
        </w:rPr>
        <w:t>1. Вступники на основі повної загальної середньої освіти за денною та заочною формами навчання, крім осіб, які мають спеціальні права на участь у конкурсному відборі при вступі для здобуття вищої освіти на основі повної загальної середньої освіти, передбачені пунктом 3 розділу ІІ Умов</w:t>
      </w:r>
      <w:r w:rsidR="007F1A55" w:rsidRPr="00AA28DF">
        <w:rPr>
          <w:szCs w:val="28"/>
        </w:rPr>
        <w:t xml:space="preserve"> прийому та</w:t>
      </w:r>
      <w:r w:rsidRPr="00AA28DF">
        <w:rPr>
          <w:szCs w:val="28"/>
        </w:rPr>
        <w:t xml:space="preserve"> </w:t>
      </w:r>
      <w:r w:rsidR="007F1A55" w:rsidRPr="00AA28DF">
        <w:rPr>
          <w:szCs w:val="28"/>
        </w:rPr>
        <w:t xml:space="preserve">пунктом 3 розділу ІІ цих Правил </w:t>
      </w:r>
      <w:r w:rsidRPr="00AA28DF">
        <w:rPr>
          <w:szCs w:val="28"/>
        </w:rPr>
        <w:t>або право на зарахування за квотами-1, квотами-2, передбачені пунктом 5 розділу ІІІ Умов</w:t>
      </w:r>
      <w:r w:rsidR="007F1A55" w:rsidRPr="00AA28DF">
        <w:rPr>
          <w:szCs w:val="28"/>
        </w:rPr>
        <w:t xml:space="preserve"> прийому та пунктом 5 розділу ІІІ цих Правил</w:t>
      </w:r>
      <w:r w:rsidRPr="00AA28DF">
        <w:rPr>
          <w:szCs w:val="28"/>
        </w:rPr>
        <w:t>, або мають розбіжності в прізвищі, імені, по батькові, даті народження, статі або громадянстві вступника</w:t>
      </w:r>
      <w:r w:rsidR="00925E03">
        <w:rPr>
          <w:szCs w:val="28"/>
        </w:rPr>
        <w:t xml:space="preserve"> в атестаті</w:t>
      </w:r>
      <w:r w:rsidRPr="00AA28DF">
        <w:rPr>
          <w:szCs w:val="28"/>
        </w:rPr>
        <w:t xml:space="preserve"> </w:t>
      </w:r>
      <w:r w:rsidR="00925E03">
        <w:rPr>
          <w:szCs w:val="28"/>
        </w:rPr>
        <w:t>про повну загальну середню освіту</w:t>
      </w:r>
      <w:r w:rsidRPr="00AA28DF">
        <w:rPr>
          <w:szCs w:val="28"/>
        </w:rPr>
        <w:t xml:space="preserve"> та у сертифікаті зовнішнього незалежного оцінювання, з 12 до 2</w:t>
      </w:r>
      <w:r w:rsidR="00A556D6" w:rsidRPr="00AA28DF">
        <w:rPr>
          <w:szCs w:val="28"/>
        </w:rPr>
        <w:t>0</w:t>
      </w:r>
      <w:r w:rsidRPr="00AA28DF">
        <w:rPr>
          <w:szCs w:val="28"/>
        </w:rPr>
        <w:t xml:space="preserve"> липня включно подають заяви тільки в електронній формі</w:t>
      </w:r>
      <w:r w:rsidR="00925E03">
        <w:rPr>
          <w:szCs w:val="28"/>
        </w:rPr>
        <w:t xml:space="preserve"> </w:t>
      </w:r>
      <w:r w:rsidR="00925E03">
        <w:rPr>
          <w:i/>
          <w:szCs w:val="28"/>
        </w:rPr>
        <w:t xml:space="preserve">(зміни відповідно до наказу </w:t>
      </w:r>
      <w:r w:rsidR="00925E03">
        <w:rPr>
          <w:rFonts w:eastAsia="SimSun" w:cs="Mangal"/>
          <w:i/>
          <w:kern w:val="2"/>
          <w:szCs w:val="28"/>
          <w:lang w:eastAsia="hi-IN" w:bidi="hi-IN"/>
        </w:rPr>
        <w:t>МОНУ від 24.04.2017 року № 637</w:t>
      </w:r>
      <w:r w:rsidR="00925E03">
        <w:rPr>
          <w:i/>
          <w:szCs w:val="28"/>
        </w:rPr>
        <w:t>)</w:t>
      </w:r>
      <w:r w:rsidRPr="00AA28DF">
        <w:rPr>
          <w:szCs w:val="28"/>
        </w:rPr>
        <w:t xml:space="preserve">. </w:t>
      </w:r>
    </w:p>
    <w:p w:rsidR="00B861DC" w:rsidRPr="00AA28DF" w:rsidRDefault="00B861DC" w:rsidP="00E82D28">
      <w:pPr>
        <w:ind w:firstLine="540"/>
        <w:jc w:val="both"/>
        <w:rPr>
          <w:szCs w:val="28"/>
        </w:rPr>
      </w:pPr>
      <w:r w:rsidRPr="00AA28DF">
        <w:rPr>
          <w:szCs w:val="28"/>
        </w:rPr>
        <w:lastRenderedPageBreak/>
        <w:t>Вступники на основі повної загальної середньої освіти, що мають спеціальні права щодо участі в конкурсному відборі при вступі на здобуття вищої освіти на основі повної загальної середньої освіти, пере</w:t>
      </w:r>
      <w:r w:rsidR="00A556D6" w:rsidRPr="00AA28DF">
        <w:rPr>
          <w:szCs w:val="28"/>
        </w:rPr>
        <w:t>дбачені пунктом 4 розділу ІІ</w:t>
      </w:r>
      <w:r w:rsidRPr="00AA28DF">
        <w:rPr>
          <w:szCs w:val="28"/>
        </w:rPr>
        <w:t xml:space="preserve"> Умов</w:t>
      </w:r>
      <w:r w:rsidR="00A556D6" w:rsidRPr="00AA28DF">
        <w:rPr>
          <w:szCs w:val="28"/>
        </w:rPr>
        <w:t xml:space="preserve"> прийому та пунктом 4 розділу ІІ цих Правил</w:t>
      </w:r>
      <w:r w:rsidRPr="00AA28DF">
        <w:rPr>
          <w:szCs w:val="28"/>
        </w:rPr>
        <w:t xml:space="preserve"> або право на зарахування за квотами-1, квотами-2, передбачені пунктом 5 розділу ІІІ Умов</w:t>
      </w:r>
      <w:r w:rsidR="00A556D6" w:rsidRPr="00AA28DF">
        <w:rPr>
          <w:szCs w:val="28"/>
        </w:rPr>
        <w:t xml:space="preserve"> прийому та пунктом 5 розділу ІІІ цих Правил</w:t>
      </w:r>
      <w:r w:rsidRPr="00AA28DF">
        <w:rPr>
          <w:szCs w:val="28"/>
        </w:rPr>
        <w:t xml:space="preserve">, і бажають скористатися цими правами, подають заяви в паперовій формі. </w:t>
      </w:r>
    </w:p>
    <w:p w:rsidR="00B861DC" w:rsidRPr="00AA28DF" w:rsidRDefault="00B861DC" w:rsidP="00A556D6">
      <w:pPr>
        <w:ind w:firstLine="540"/>
        <w:jc w:val="both"/>
        <w:rPr>
          <w:szCs w:val="28"/>
        </w:rPr>
      </w:pPr>
      <w:r w:rsidRPr="00AA28DF">
        <w:rPr>
          <w:szCs w:val="28"/>
        </w:rPr>
        <w:t xml:space="preserve">Усі інші категорії вступників подають заяви тільки в паперовій формі. </w:t>
      </w:r>
    </w:p>
    <w:p w:rsidR="00B861DC" w:rsidRPr="00AA28DF" w:rsidRDefault="00B861DC" w:rsidP="00386A04">
      <w:pPr>
        <w:ind w:firstLine="540"/>
        <w:jc w:val="both"/>
        <w:rPr>
          <w:szCs w:val="28"/>
        </w:rPr>
      </w:pPr>
      <w:r w:rsidRPr="00AA28DF">
        <w:rPr>
          <w:szCs w:val="28"/>
        </w:rPr>
        <w:t>Вступники можуть подати до дев’яти заяв на місця державного та регіонального замовлення в закритих, та відкритих конкурсних пропозиціях не більше, ніж з чотирьох спеціальностей. Подання заяв на конкурсні пропозиції, для участі в конкурсі на місця за кошти фізичних або юридичних осіб, не обмежується.</w:t>
      </w:r>
    </w:p>
    <w:p w:rsidR="00B861DC" w:rsidRPr="00AA28DF" w:rsidRDefault="00B861DC" w:rsidP="00386A04">
      <w:pPr>
        <w:ind w:firstLine="540"/>
        <w:jc w:val="both"/>
        <w:rPr>
          <w:szCs w:val="28"/>
        </w:rPr>
      </w:pPr>
      <w:r w:rsidRPr="00AA28DF">
        <w:rPr>
          <w:szCs w:val="28"/>
        </w:rPr>
        <w:t xml:space="preserve">2. Заява в електронній формі подається вступником шляхом заповнення електронної форми в режимі он-лайн та розглядається приймальною комісією вищого навчального закладу згідно з </w:t>
      </w:r>
      <w:hyperlink r:id="rId19" w:anchor="n4" w:tgtFrame="_blank" w:history="1">
        <w:r w:rsidRPr="00AA28DF">
          <w:rPr>
            <w:szCs w:val="28"/>
          </w:rPr>
          <w:t>Порядком подання та розгляду заяв в електронній формі на участь у конкурсному відборі до вищих навчальних закладів України в 2017 році</w:t>
        </w:r>
      </w:hyperlink>
      <w:r w:rsidRPr="00AA28DF">
        <w:rPr>
          <w:szCs w:val="28"/>
        </w:rPr>
        <w:t xml:space="preserve">, </w:t>
      </w:r>
      <w:r w:rsidR="00EC2417" w:rsidRPr="00EB132D">
        <w:rPr>
          <w:color w:val="000000"/>
          <w:szCs w:val="28"/>
        </w:rPr>
        <w:t>затвердженим наказом Міністерства освіти і науки України від 13 жовтня 2016 року № 1236, зареєстрованим у Міністерстві юстиції України</w:t>
      </w:r>
      <w:r w:rsidRPr="00AA28DF">
        <w:rPr>
          <w:szCs w:val="28"/>
        </w:rPr>
        <w:t>.</w:t>
      </w:r>
    </w:p>
    <w:p w:rsidR="00925E03" w:rsidRDefault="00925E03" w:rsidP="00780809">
      <w:pPr>
        <w:ind w:firstLine="540"/>
        <w:jc w:val="both"/>
        <w:rPr>
          <w:szCs w:val="28"/>
        </w:rPr>
      </w:pPr>
      <w:r w:rsidRPr="00925E03">
        <w:rPr>
          <w:szCs w:val="28"/>
        </w:rPr>
        <w:t>Вищі навчальні заклади створюють консультаційні центри при приймальних комісіях для надання допомоги вступникам при поданні заяв в електронній формі. Вступники можуть звернутися до таких консультаційних центрів будь-якого вищого навчального закладу з метою створення електронного кабінету, внесення заяви в електронній формі, атестату</w:t>
      </w:r>
      <w:r>
        <w:rPr>
          <w:szCs w:val="28"/>
        </w:rPr>
        <w:t xml:space="preserve"> </w:t>
      </w:r>
      <w:r>
        <w:rPr>
          <w:i/>
          <w:szCs w:val="28"/>
        </w:rPr>
        <w:t xml:space="preserve">(зміни відповідно до наказу </w:t>
      </w:r>
      <w:r>
        <w:rPr>
          <w:rFonts w:eastAsia="SimSun" w:cs="Mangal"/>
          <w:i/>
          <w:kern w:val="2"/>
          <w:szCs w:val="28"/>
          <w:lang w:eastAsia="hi-IN" w:bidi="hi-IN"/>
        </w:rPr>
        <w:t>МОНУ від 24.04.2017 року № 637</w:t>
      </w:r>
      <w:r>
        <w:rPr>
          <w:i/>
          <w:szCs w:val="28"/>
        </w:rPr>
        <w:t>)</w:t>
      </w:r>
      <w:r w:rsidRPr="00925E03">
        <w:rPr>
          <w:szCs w:val="28"/>
        </w:rPr>
        <w:t>.</w:t>
      </w:r>
    </w:p>
    <w:p w:rsidR="00B861DC" w:rsidRPr="00AA28DF" w:rsidRDefault="00780809" w:rsidP="00780809">
      <w:pPr>
        <w:ind w:firstLine="540"/>
        <w:jc w:val="both"/>
        <w:rPr>
          <w:szCs w:val="28"/>
        </w:rPr>
      </w:pPr>
      <w:r w:rsidRPr="00AA28DF">
        <w:rPr>
          <w:szCs w:val="28"/>
        </w:rPr>
        <w:t>Харківська державна академія дизайну і мистецтв</w:t>
      </w:r>
      <w:r w:rsidR="00B861DC" w:rsidRPr="00AA28DF">
        <w:rPr>
          <w:szCs w:val="28"/>
        </w:rPr>
        <w:t xml:space="preserve"> створю</w:t>
      </w:r>
      <w:r w:rsidRPr="00AA28DF">
        <w:rPr>
          <w:szCs w:val="28"/>
        </w:rPr>
        <w:t>є</w:t>
      </w:r>
      <w:r w:rsidR="00B861DC" w:rsidRPr="00AA28DF">
        <w:rPr>
          <w:szCs w:val="28"/>
        </w:rPr>
        <w:t xml:space="preserve"> консультаційн</w:t>
      </w:r>
      <w:r w:rsidRPr="00AA28DF">
        <w:rPr>
          <w:szCs w:val="28"/>
        </w:rPr>
        <w:t>ий центр</w:t>
      </w:r>
      <w:r w:rsidR="00B861DC" w:rsidRPr="00AA28DF">
        <w:rPr>
          <w:szCs w:val="28"/>
        </w:rPr>
        <w:t xml:space="preserve"> при приймальн</w:t>
      </w:r>
      <w:r w:rsidRPr="00AA28DF">
        <w:rPr>
          <w:szCs w:val="28"/>
        </w:rPr>
        <w:t>ій</w:t>
      </w:r>
      <w:r w:rsidR="00B861DC" w:rsidRPr="00AA28DF">
        <w:rPr>
          <w:szCs w:val="28"/>
        </w:rPr>
        <w:t xml:space="preserve"> комісі</w:t>
      </w:r>
      <w:r w:rsidRPr="00AA28DF">
        <w:rPr>
          <w:szCs w:val="28"/>
        </w:rPr>
        <w:t>ї</w:t>
      </w:r>
      <w:r w:rsidR="00B861DC" w:rsidRPr="00AA28DF">
        <w:rPr>
          <w:szCs w:val="28"/>
        </w:rPr>
        <w:t xml:space="preserve"> для надання допомоги вступникам при поданні заяв в електронній формі.</w:t>
      </w:r>
    </w:p>
    <w:p w:rsidR="00B861DC" w:rsidRPr="00AA28DF" w:rsidRDefault="00B861DC" w:rsidP="00780809">
      <w:pPr>
        <w:ind w:firstLine="540"/>
        <w:jc w:val="both"/>
        <w:rPr>
          <w:szCs w:val="28"/>
        </w:rPr>
      </w:pPr>
      <w:r w:rsidRPr="00AA28DF">
        <w:rPr>
          <w:szCs w:val="28"/>
        </w:rPr>
        <w:t>3. Заява в паперовій формі подається вступником особисто до приймальної комісії вищого навчального закладу. Факт подання кожної заяви в паперовому вигляді реєструється уповноваженою особою приймальної комісії в Єдиній базі в день прийняття заяви.</w:t>
      </w:r>
    </w:p>
    <w:p w:rsidR="00B861DC" w:rsidRPr="00AA28DF" w:rsidRDefault="00B861DC" w:rsidP="00780809">
      <w:pPr>
        <w:ind w:firstLine="540"/>
        <w:jc w:val="both"/>
        <w:rPr>
          <w:szCs w:val="28"/>
        </w:rPr>
      </w:pPr>
      <w:r w:rsidRPr="00AA28DF">
        <w:rPr>
          <w:szCs w:val="28"/>
        </w:rPr>
        <w:t>4. У заяві вступники вказують конкурсну пропозицію із зазначенням спеціальності (напряму підготовки, спеціалізації, освітньої програми, нозології, мови) та форми навчання.</w:t>
      </w:r>
    </w:p>
    <w:p w:rsidR="00B861DC" w:rsidRPr="00AA28DF" w:rsidRDefault="00B861DC" w:rsidP="00780809">
      <w:pPr>
        <w:ind w:firstLine="540"/>
        <w:jc w:val="both"/>
        <w:rPr>
          <w:szCs w:val="28"/>
        </w:rPr>
      </w:pPr>
      <w:r w:rsidRPr="00AA28DF">
        <w:rPr>
          <w:szCs w:val="28"/>
        </w:rPr>
        <w:t xml:space="preserve">Під час подання заяв на відкриті та закриті конкурсні пропозиції вступники обов’язково зазначають </w:t>
      </w:r>
      <w:r w:rsidRPr="00AA28DF">
        <w:rPr>
          <w:b/>
          <w:i/>
          <w:szCs w:val="28"/>
        </w:rPr>
        <w:t>один з таких варіантів</w:t>
      </w:r>
      <w:r w:rsidRPr="00AA28DF">
        <w:rPr>
          <w:szCs w:val="28"/>
        </w:rPr>
        <w:t>:</w:t>
      </w:r>
    </w:p>
    <w:p w:rsidR="00780809" w:rsidRPr="00AA28DF" w:rsidRDefault="00780809" w:rsidP="00B861DC">
      <w:pPr>
        <w:ind w:firstLine="540"/>
        <w:jc w:val="both"/>
        <w:rPr>
          <w:szCs w:val="28"/>
        </w:rPr>
      </w:pPr>
    </w:p>
    <w:p w:rsidR="00B861DC" w:rsidRPr="00AA28DF" w:rsidRDefault="00B861DC" w:rsidP="00B861DC">
      <w:pPr>
        <w:ind w:firstLine="540"/>
        <w:jc w:val="both"/>
        <w:rPr>
          <w:szCs w:val="28"/>
        </w:rPr>
      </w:pPr>
      <w:r w:rsidRPr="00AA28DF">
        <w:rPr>
          <w:szCs w:val="28"/>
        </w:rPr>
        <w:t>претендую на участь в конкурсі на місця державного та регіонального замовлення і на участь в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B861DC" w:rsidRPr="00AA28DF" w:rsidRDefault="00B861DC" w:rsidP="00B861DC">
      <w:pPr>
        <w:ind w:firstLine="540"/>
        <w:jc w:val="both"/>
        <w:rPr>
          <w:szCs w:val="28"/>
        </w:rPr>
      </w:pPr>
    </w:p>
    <w:p w:rsidR="00B861DC" w:rsidRPr="00AA28DF" w:rsidRDefault="00B861DC" w:rsidP="00B861DC">
      <w:pPr>
        <w:ind w:firstLine="540"/>
        <w:jc w:val="both"/>
        <w:rPr>
          <w:szCs w:val="28"/>
        </w:rPr>
      </w:pPr>
      <w:r w:rsidRPr="00AA28DF">
        <w:rPr>
          <w:szCs w:val="28"/>
        </w:rPr>
        <w:lastRenderedPageBreak/>
        <w:t>претендую на участь в конкурсі виключно на місця державного та регіонального замовлення;</w:t>
      </w:r>
    </w:p>
    <w:p w:rsidR="00B861DC" w:rsidRPr="00AA28DF" w:rsidRDefault="00B861DC" w:rsidP="00B861DC">
      <w:pPr>
        <w:ind w:firstLine="540"/>
        <w:jc w:val="both"/>
        <w:rPr>
          <w:szCs w:val="28"/>
        </w:rPr>
      </w:pPr>
    </w:p>
    <w:p w:rsidR="00B861DC" w:rsidRPr="00AA28DF" w:rsidRDefault="00B861DC" w:rsidP="00B861DC">
      <w:pPr>
        <w:ind w:firstLine="540"/>
        <w:jc w:val="both"/>
        <w:rPr>
          <w:szCs w:val="28"/>
        </w:rPr>
      </w:pPr>
      <w:r w:rsidRPr="00AA28DF">
        <w:rPr>
          <w:szCs w:val="28"/>
        </w:rPr>
        <w:t>претендую на участь в конкурсі виключно на місця за кошти фізичних та юридичних осіб.</w:t>
      </w:r>
    </w:p>
    <w:p w:rsidR="00B861DC" w:rsidRPr="00AA28DF" w:rsidRDefault="00B861DC" w:rsidP="00B861DC">
      <w:pPr>
        <w:ind w:firstLine="540"/>
        <w:jc w:val="both"/>
        <w:rPr>
          <w:szCs w:val="28"/>
        </w:rPr>
      </w:pPr>
    </w:p>
    <w:p w:rsidR="00B861DC" w:rsidRPr="00AA28DF" w:rsidRDefault="00B861DC" w:rsidP="00B861DC">
      <w:pPr>
        <w:ind w:firstLine="540"/>
        <w:jc w:val="both"/>
        <w:rPr>
          <w:szCs w:val="28"/>
        </w:rPr>
      </w:pPr>
      <w:r w:rsidRPr="00AA28DF">
        <w:rPr>
          <w:szCs w:val="28"/>
        </w:rPr>
        <w:t xml:space="preserve">Під час подання заяви про участь у конкурсному відборі на основі повної загальної середньої освіти, що претендує на місця державного або регіонального замовлення за денною або заочною формою навчання, для здобуття ступеня бакалавра  вступник зазначає у кожній заяві пріоритетність цієї заяви відносно інших поданих ним заяв; при цьому показник пріоритетності 1 (один) означає найвищу пріоритетність. </w:t>
      </w:r>
      <w:bookmarkStart w:id="4" w:name="n391"/>
      <w:bookmarkStart w:id="5" w:name="n392"/>
      <w:bookmarkEnd w:id="4"/>
      <w:bookmarkEnd w:id="5"/>
    </w:p>
    <w:p w:rsidR="00B861DC" w:rsidRPr="00AA28DF" w:rsidRDefault="00B861DC" w:rsidP="00B861DC">
      <w:pPr>
        <w:ind w:firstLine="540"/>
        <w:jc w:val="both"/>
        <w:rPr>
          <w:szCs w:val="28"/>
        </w:rPr>
      </w:pPr>
    </w:p>
    <w:p w:rsidR="00B861DC" w:rsidRPr="00AA28DF" w:rsidRDefault="00B861DC" w:rsidP="00B861DC">
      <w:pPr>
        <w:ind w:firstLine="540"/>
        <w:jc w:val="both"/>
        <w:rPr>
          <w:b/>
          <w:i/>
          <w:szCs w:val="28"/>
        </w:rPr>
      </w:pPr>
      <w:r w:rsidRPr="00AA28DF">
        <w:rPr>
          <w:b/>
          <w:i/>
          <w:szCs w:val="28"/>
        </w:rPr>
        <w:t>Зазначена вступником пріоритетність заяв не може бути змінена.</w:t>
      </w:r>
    </w:p>
    <w:p w:rsidR="00B861DC" w:rsidRPr="00AA28DF" w:rsidRDefault="00B861DC" w:rsidP="00B861DC">
      <w:pPr>
        <w:ind w:firstLine="540"/>
        <w:jc w:val="both"/>
        <w:rPr>
          <w:szCs w:val="28"/>
        </w:rPr>
      </w:pPr>
    </w:p>
    <w:p w:rsidR="00B861DC" w:rsidRPr="00AA28DF" w:rsidRDefault="00B861DC" w:rsidP="00B861DC">
      <w:pPr>
        <w:ind w:firstLine="540"/>
        <w:jc w:val="both"/>
        <w:rPr>
          <w:szCs w:val="28"/>
        </w:rPr>
      </w:pPr>
      <w:r w:rsidRPr="00AA28DF">
        <w:rPr>
          <w:szCs w:val="28"/>
        </w:rPr>
        <w:t xml:space="preserve">Для участі у конкурсі </w:t>
      </w:r>
      <w:r w:rsidRPr="00AA28DF">
        <w:rPr>
          <w:b/>
          <w:szCs w:val="28"/>
        </w:rPr>
        <w:t>для вступу за різними формами навчання, вступники подають окремі заяви</w:t>
      </w:r>
      <w:r w:rsidRPr="00AA28DF">
        <w:rPr>
          <w:szCs w:val="28"/>
        </w:rPr>
        <w:t>.</w:t>
      </w:r>
    </w:p>
    <w:p w:rsidR="00B861DC" w:rsidRPr="00AA28DF" w:rsidRDefault="00B861DC" w:rsidP="00B861DC">
      <w:pPr>
        <w:ind w:firstLine="540"/>
        <w:jc w:val="both"/>
        <w:rPr>
          <w:szCs w:val="28"/>
        </w:rPr>
      </w:pPr>
    </w:p>
    <w:p w:rsidR="00B861DC" w:rsidRPr="00AA28DF" w:rsidRDefault="00B861DC" w:rsidP="00B76B3C">
      <w:pPr>
        <w:ind w:firstLine="540"/>
        <w:jc w:val="both"/>
        <w:rPr>
          <w:szCs w:val="28"/>
        </w:rPr>
      </w:pPr>
      <w:r w:rsidRPr="00AA28DF">
        <w:rPr>
          <w:szCs w:val="28"/>
        </w:rPr>
        <w:t>5. Під час подання заяви в паперовій формі вступник пред'являє особисто в оригіналі:</w:t>
      </w:r>
    </w:p>
    <w:p w:rsidR="00B861DC" w:rsidRPr="00AA28DF" w:rsidRDefault="00B861DC" w:rsidP="00B76B3C">
      <w:pPr>
        <w:ind w:firstLine="540"/>
        <w:jc w:val="both"/>
        <w:rPr>
          <w:b/>
          <w:szCs w:val="28"/>
        </w:rPr>
      </w:pPr>
      <w:bookmarkStart w:id="6" w:name="n139"/>
      <w:bookmarkEnd w:id="6"/>
      <w:r w:rsidRPr="00AA28DF">
        <w:rPr>
          <w:szCs w:val="28"/>
        </w:rPr>
        <w:t>документ, що посвідчує особу та громадянство (відповідно до статті 5 Закону України "Про громадянство України", пунктів 15, 16 частини першої статті 1 Закону України "</w:t>
      </w:r>
      <w:r w:rsidRPr="00AA28DF">
        <w:rPr>
          <w:bCs/>
          <w:szCs w:val="28"/>
          <w:shd w:val="clear" w:color="auto" w:fill="FFFFFF"/>
        </w:rPr>
        <w:t>Про біженців та осіб, які потребують додаткового або тимчасового захисту</w:t>
      </w:r>
      <w:r w:rsidRPr="00AA28DF">
        <w:rPr>
          <w:szCs w:val="28"/>
        </w:rPr>
        <w:t>", пункту 16 частини першої статті 1 Закону України «Про правовий статус іноземців та осіб без громадянства");</w:t>
      </w:r>
    </w:p>
    <w:p w:rsidR="00B861DC" w:rsidRPr="00AA28DF" w:rsidRDefault="00B861DC" w:rsidP="00B76B3C">
      <w:pPr>
        <w:ind w:firstLine="540"/>
        <w:jc w:val="both"/>
        <w:rPr>
          <w:szCs w:val="28"/>
        </w:rPr>
      </w:pPr>
      <w:r w:rsidRPr="00AA28DF">
        <w:rPr>
          <w:szCs w:val="28"/>
        </w:rPr>
        <w:t>свідоцтво про народження – для осіб, які за віком не мають паспорта;</w:t>
      </w:r>
    </w:p>
    <w:p w:rsidR="00B861DC" w:rsidRPr="00AA28DF" w:rsidRDefault="00B861DC" w:rsidP="00B76B3C">
      <w:pPr>
        <w:ind w:firstLine="540"/>
        <w:jc w:val="both"/>
        <w:rPr>
          <w:szCs w:val="28"/>
        </w:rPr>
      </w:pPr>
      <w:r w:rsidRPr="00AA28DF">
        <w:rPr>
          <w:szCs w:val="28"/>
        </w:rPr>
        <w:t>військовий квиток або посвідчення про приписку – для військовозобов’язаних</w:t>
      </w:r>
      <w:r w:rsidR="00EC2417">
        <w:rPr>
          <w:szCs w:val="28"/>
        </w:rPr>
        <w:t xml:space="preserve"> </w:t>
      </w:r>
      <w:r w:rsidR="00EC2417" w:rsidRPr="00EC2417">
        <w:rPr>
          <w:szCs w:val="28"/>
        </w:rPr>
        <w:t>(крім випадків, передбачених законодавством) (крім випадків, передбачених законодавством)</w:t>
      </w:r>
      <w:r w:rsidR="00EC2417">
        <w:rPr>
          <w:szCs w:val="28"/>
        </w:rPr>
        <w:t xml:space="preserve"> </w:t>
      </w:r>
      <w:r w:rsidR="00EC2417">
        <w:rPr>
          <w:i/>
          <w:szCs w:val="28"/>
        </w:rPr>
        <w:t xml:space="preserve">(зміни відповідно до наказу </w:t>
      </w:r>
      <w:r w:rsidR="00EC2417">
        <w:rPr>
          <w:rFonts w:eastAsia="SimSun" w:cs="Mangal"/>
          <w:i/>
          <w:kern w:val="2"/>
          <w:szCs w:val="28"/>
          <w:lang w:eastAsia="hi-IN" w:bidi="hi-IN"/>
        </w:rPr>
        <w:t>МОНУ від 24.04.2017 року № 637</w:t>
      </w:r>
      <w:r w:rsidR="00EC2417">
        <w:rPr>
          <w:i/>
          <w:szCs w:val="28"/>
        </w:rPr>
        <w:t>)</w:t>
      </w:r>
      <w:r w:rsidRPr="00AA28DF">
        <w:rPr>
          <w:szCs w:val="28"/>
        </w:rPr>
        <w:t>;</w:t>
      </w:r>
    </w:p>
    <w:p w:rsidR="00B861DC" w:rsidRPr="00AA28DF" w:rsidRDefault="00B861DC" w:rsidP="00B76B3C">
      <w:pPr>
        <w:ind w:firstLine="540"/>
        <w:jc w:val="both"/>
        <w:rPr>
          <w:szCs w:val="28"/>
        </w:rPr>
      </w:pPr>
      <w:r w:rsidRPr="00AA28DF">
        <w:rPr>
          <w:szCs w:val="28"/>
        </w:rPr>
        <w:t>документ державного зразка (оригінал) про раніше здобутий освітній (освітньо-кваліфікаційний) рівень, на основі якого здійснюється вступ, і додаток до нього;</w:t>
      </w:r>
    </w:p>
    <w:p w:rsidR="00B861DC" w:rsidRPr="00AA28DF" w:rsidRDefault="00B861DC" w:rsidP="00B76B3C">
      <w:pPr>
        <w:ind w:firstLine="540"/>
        <w:jc w:val="both"/>
        <w:rPr>
          <w:szCs w:val="28"/>
        </w:rPr>
      </w:pPr>
      <w:r w:rsidRPr="00AA28DF">
        <w:rPr>
          <w:szCs w:val="28"/>
        </w:rPr>
        <w:t>сертифікат (сертифікати) зовнішнього незалежного оцінювання (для вступників на основі повної загальної середньої освіти)</w:t>
      </w:r>
      <w:r w:rsidR="00B76B3C" w:rsidRPr="00AA28DF">
        <w:rPr>
          <w:szCs w:val="28"/>
        </w:rPr>
        <w:t xml:space="preserve"> 2016 чи 2017 року</w:t>
      </w:r>
      <w:r w:rsidRPr="00AA28DF">
        <w:rPr>
          <w:szCs w:val="28"/>
        </w:rPr>
        <w:t>;</w:t>
      </w:r>
    </w:p>
    <w:p w:rsidR="00B861DC" w:rsidRPr="00AA28DF" w:rsidRDefault="00B861DC" w:rsidP="00B76B3C">
      <w:pPr>
        <w:ind w:firstLine="540"/>
        <w:jc w:val="both"/>
        <w:rPr>
          <w:szCs w:val="28"/>
        </w:rPr>
      </w:pPr>
      <w:r w:rsidRPr="00AA28DF">
        <w:rPr>
          <w:szCs w:val="28"/>
        </w:rPr>
        <w:t>документи, які підтверджують право вступника на участь у конкурсі за результатами вступних іспитів на основі повної загальної середньої освіти, зарахування за співбесідою, зарахування за квотами-1, квотами-2 або квотами-3 (за наявності).</w:t>
      </w:r>
    </w:p>
    <w:p w:rsidR="00B861DC" w:rsidRPr="00AA28DF" w:rsidRDefault="00B861DC" w:rsidP="00B76B3C">
      <w:pPr>
        <w:ind w:firstLine="540"/>
        <w:jc w:val="both"/>
        <w:rPr>
          <w:szCs w:val="28"/>
        </w:rPr>
      </w:pPr>
      <w:r w:rsidRPr="00AA28DF">
        <w:rPr>
          <w:szCs w:val="28"/>
        </w:rPr>
        <w:t xml:space="preserve">Вступники, які проживають на тимчасово окупованій території України або переселилися з неї після 01 січня 2017 року, а також вступники, які проживають на територіях, де органи державної влади тимчасово не здійснюють свої повноваження або переселилися з неї після 01 січня 2017 року, подають документи з урахуванням особливостей, передбачених відповідно до норм абзаців </w:t>
      </w:r>
      <w:r w:rsidR="00EC2417" w:rsidRPr="00EC2417">
        <w:rPr>
          <w:color w:val="000000"/>
          <w:szCs w:val="28"/>
          <w:lang w:eastAsia="uk-UA"/>
        </w:rPr>
        <w:t>сімнадцятого, вісімнадцятого</w:t>
      </w:r>
      <w:r w:rsidR="00EC2417" w:rsidRPr="00AA28DF">
        <w:rPr>
          <w:szCs w:val="28"/>
        </w:rPr>
        <w:t xml:space="preserve"> </w:t>
      </w:r>
      <w:r w:rsidRPr="00AA28DF">
        <w:rPr>
          <w:szCs w:val="28"/>
        </w:rPr>
        <w:t xml:space="preserve">пункту 3 розділу ІІ </w:t>
      </w:r>
      <w:r w:rsidRPr="00AA28DF">
        <w:rPr>
          <w:szCs w:val="28"/>
        </w:rPr>
        <w:lastRenderedPageBreak/>
        <w:t>Умов</w:t>
      </w:r>
      <w:r w:rsidR="00B76B3C" w:rsidRPr="00AA28DF">
        <w:rPr>
          <w:szCs w:val="28"/>
        </w:rPr>
        <w:t xml:space="preserve"> прийому</w:t>
      </w:r>
      <w:r w:rsidR="00EC2417">
        <w:rPr>
          <w:szCs w:val="28"/>
        </w:rPr>
        <w:t xml:space="preserve"> та цих Правил </w:t>
      </w:r>
      <w:r w:rsidR="00EC2417">
        <w:rPr>
          <w:i/>
          <w:szCs w:val="28"/>
        </w:rPr>
        <w:t xml:space="preserve">(зміни відповідно до наказу </w:t>
      </w:r>
      <w:r w:rsidR="00EC2417">
        <w:rPr>
          <w:rFonts w:eastAsia="SimSun" w:cs="Mangal"/>
          <w:i/>
          <w:kern w:val="2"/>
          <w:szCs w:val="28"/>
          <w:lang w:eastAsia="hi-IN" w:bidi="hi-IN"/>
        </w:rPr>
        <w:t>МОНУ від 24.04.2017 року № 637</w:t>
      </w:r>
      <w:r w:rsidR="00EC2417">
        <w:rPr>
          <w:i/>
          <w:szCs w:val="28"/>
        </w:rPr>
        <w:t>)</w:t>
      </w:r>
      <w:r w:rsidRPr="00AA28DF">
        <w:rPr>
          <w:szCs w:val="28"/>
        </w:rPr>
        <w:t>.</w:t>
      </w:r>
    </w:p>
    <w:p w:rsidR="00B861DC" w:rsidRPr="00AA28DF" w:rsidRDefault="00B861DC" w:rsidP="003132F4">
      <w:pPr>
        <w:ind w:firstLine="540"/>
        <w:jc w:val="both"/>
        <w:rPr>
          <w:szCs w:val="28"/>
        </w:rPr>
      </w:pPr>
      <w:r w:rsidRPr="00AA28DF">
        <w:rPr>
          <w:szCs w:val="28"/>
        </w:rPr>
        <w:t>У разі відсутності з об’єктивних причин документа про здобутий освітній (освітньо-кваліфікаційний) рівень може подаватись довідка державного підприємства "Інфоресурс" про його здобуття, у тому числі без подання додатку документа про здобутий освітній (освітньо-кваліфікаційний) рівень.</w:t>
      </w:r>
    </w:p>
    <w:p w:rsidR="00B861DC" w:rsidRPr="00AA28DF" w:rsidRDefault="00B861DC" w:rsidP="003132F4">
      <w:pPr>
        <w:ind w:firstLine="540"/>
        <w:jc w:val="both"/>
        <w:rPr>
          <w:szCs w:val="28"/>
        </w:rPr>
      </w:pPr>
      <w:r w:rsidRPr="00AA28DF">
        <w:rPr>
          <w:szCs w:val="28"/>
        </w:rPr>
        <w:t>6. До заяви, поданої в паперовій формі, вступник додає:</w:t>
      </w:r>
    </w:p>
    <w:p w:rsidR="00B861DC" w:rsidRPr="00AA28DF" w:rsidRDefault="00B861DC" w:rsidP="003132F4">
      <w:pPr>
        <w:ind w:firstLine="540"/>
        <w:jc w:val="both"/>
        <w:rPr>
          <w:b/>
          <w:szCs w:val="28"/>
        </w:rPr>
      </w:pPr>
      <w:r w:rsidRPr="00AA28DF">
        <w:rPr>
          <w:szCs w:val="28"/>
        </w:rPr>
        <w:t>копія документа, що посвідчує особу та громадянство (відповідно до статті 5 Закону України "Про громадянство України", пунктів 15, 16 частини першої статті 1 Закону України "</w:t>
      </w:r>
      <w:r w:rsidRPr="00AA28DF">
        <w:rPr>
          <w:bCs/>
          <w:szCs w:val="28"/>
          <w:shd w:val="clear" w:color="auto" w:fill="FFFFFF"/>
        </w:rPr>
        <w:t>Про біженців та осіб, які потребують додаткового або тимчасового захисту</w:t>
      </w:r>
      <w:r w:rsidRPr="00AA28DF">
        <w:rPr>
          <w:szCs w:val="28"/>
        </w:rPr>
        <w:t>", пункту 16 частини першої статті 1 Закону України "Про правовий статус іноземців та осіб без громадянства");</w:t>
      </w:r>
    </w:p>
    <w:p w:rsidR="00B861DC" w:rsidRPr="00AA28DF" w:rsidRDefault="00B861DC" w:rsidP="00EC2417">
      <w:pPr>
        <w:ind w:firstLine="540"/>
        <w:jc w:val="both"/>
        <w:rPr>
          <w:szCs w:val="28"/>
        </w:rPr>
      </w:pPr>
      <w:r w:rsidRPr="00AA28DF">
        <w:rPr>
          <w:szCs w:val="28"/>
        </w:rPr>
        <w:t>копію свідоцтва про народження – для осіб, які за віком не мають паспорта;</w:t>
      </w:r>
    </w:p>
    <w:p w:rsidR="00B861DC" w:rsidRPr="00AA28DF" w:rsidRDefault="00B861DC" w:rsidP="003132F4">
      <w:pPr>
        <w:ind w:firstLine="540"/>
        <w:jc w:val="both"/>
        <w:rPr>
          <w:szCs w:val="28"/>
        </w:rPr>
      </w:pPr>
      <w:r w:rsidRPr="00AA28DF">
        <w:rPr>
          <w:szCs w:val="28"/>
        </w:rPr>
        <w:t>копію документа державного зразка про раніше здобутий освітній (освітньо-кваліфікаційний) рівень, на основі якого здійснюється вступ, і копія додатку до нього;</w:t>
      </w:r>
    </w:p>
    <w:p w:rsidR="00B861DC" w:rsidRPr="00AA28DF" w:rsidRDefault="00B861DC" w:rsidP="003132F4">
      <w:pPr>
        <w:ind w:firstLine="540"/>
        <w:jc w:val="both"/>
        <w:rPr>
          <w:szCs w:val="28"/>
        </w:rPr>
      </w:pPr>
      <w:r w:rsidRPr="00AA28DF">
        <w:rPr>
          <w:szCs w:val="28"/>
        </w:rPr>
        <w:t>копію сертифіката (сертифікатів) зовнішнього незалежного оцінювання (для вступників на основі повної загальної середньої освіти)</w:t>
      </w:r>
      <w:r w:rsidR="003132F4" w:rsidRPr="00AA28DF">
        <w:rPr>
          <w:szCs w:val="28"/>
        </w:rPr>
        <w:t xml:space="preserve"> 2016 чи 2017 року</w:t>
      </w:r>
      <w:r w:rsidRPr="00AA28DF">
        <w:rPr>
          <w:szCs w:val="28"/>
        </w:rPr>
        <w:t>;</w:t>
      </w:r>
    </w:p>
    <w:p w:rsidR="00B861DC" w:rsidRPr="00AA28DF" w:rsidRDefault="00B861DC" w:rsidP="003132F4">
      <w:pPr>
        <w:ind w:firstLine="540"/>
        <w:jc w:val="both"/>
        <w:rPr>
          <w:szCs w:val="28"/>
        </w:rPr>
      </w:pPr>
      <w:r w:rsidRPr="00AA28DF">
        <w:rPr>
          <w:szCs w:val="28"/>
        </w:rPr>
        <w:t xml:space="preserve">чотири кольорові фотокартки розміром 3 х </w:t>
      </w:r>
      <w:smartTag w:uri="urn:schemas-microsoft-com:office:smarttags" w:element="metricconverter">
        <w:smartTagPr>
          <w:attr w:name="ProductID" w:val="4 см"/>
        </w:smartTagPr>
        <w:r w:rsidRPr="00AA28DF">
          <w:rPr>
            <w:szCs w:val="28"/>
          </w:rPr>
          <w:t>4 см</w:t>
        </w:r>
      </w:smartTag>
      <w:r w:rsidRPr="00AA28DF">
        <w:rPr>
          <w:szCs w:val="28"/>
        </w:rPr>
        <w:t>.</w:t>
      </w:r>
    </w:p>
    <w:p w:rsidR="00B861DC" w:rsidRPr="00AA28DF" w:rsidRDefault="00B861DC" w:rsidP="003132F4">
      <w:pPr>
        <w:ind w:firstLine="540"/>
        <w:jc w:val="both"/>
        <w:rPr>
          <w:szCs w:val="28"/>
        </w:rPr>
      </w:pPr>
      <w:r w:rsidRPr="00AA28DF">
        <w:rPr>
          <w:szCs w:val="28"/>
        </w:rPr>
        <w:t>У заяві в паперовій формі передбачається згода вступника на обробку персональних даних.</w:t>
      </w:r>
    </w:p>
    <w:p w:rsidR="00B861DC" w:rsidRPr="00AA28DF" w:rsidRDefault="00B861DC" w:rsidP="00B861DC">
      <w:pPr>
        <w:ind w:firstLine="540"/>
        <w:jc w:val="both"/>
        <w:rPr>
          <w:b/>
          <w:szCs w:val="28"/>
        </w:rPr>
      </w:pPr>
      <w:r w:rsidRPr="00AA28DF">
        <w:rPr>
          <w:b/>
          <w:szCs w:val="28"/>
        </w:rPr>
        <w:t>Вступники, які проходять творчі конкурси, допускаються до участі в них за наявності оригіналу документа, що посвідчує особу, та сертифіката зовнішнього незалежного оцінювання</w:t>
      </w:r>
      <w:r w:rsidR="00EC2417">
        <w:rPr>
          <w:b/>
          <w:szCs w:val="28"/>
        </w:rPr>
        <w:t xml:space="preserve"> (за наявності) </w:t>
      </w:r>
      <w:r w:rsidR="00EC2417">
        <w:rPr>
          <w:i/>
          <w:szCs w:val="28"/>
        </w:rPr>
        <w:t xml:space="preserve">(зміни відповідно до наказу </w:t>
      </w:r>
      <w:r w:rsidR="00EC2417">
        <w:rPr>
          <w:rFonts w:eastAsia="SimSun" w:cs="Mangal"/>
          <w:i/>
          <w:kern w:val="2"/>
          <w:szCs w:val="28"/>
          <w:lang w:eastAsia="hi-IN" w:bidi="hi-IN"/>
        </w:rPr>
        <w:t>МОНУ від 24.04.2017 року № 637</w:t>
      </w:r>
      <w:r w:rsidR="00EC2417">
        <w:rPr>
          <w:i/>
          <w:szCs w:val="28"/>
        </w:rPr>
        <w:t>)</w:t>
      </w:r>
      <w:r w:rsidRPr="00AA28DF">
        <w:rPr>
          <w:b/>
          <w:szCs w:val="28"/>
        </w:rPr>
        <w:t>.</w:t>
      </w:r>
    </w:p>
    <w:p w:rsidR="00B861DC" w:rsidRPr="00AA28DF" w:rsidRDefault="00C42996" w:rsidP="00C42996">
      <w:pPr>
        <w:ind w:firstLine="540"/>
        <w:jc w:val="both"/>
        <w:rPr>
          <w:szCs w:val="28"/>
        </w:rPr>
      </w:pPr>
      <w:r w:rsidRPr="00AA28DF">
        <w:rPr>
          <w:szCs w:val="28"/>
        </w:rPr>
        <w:t>Оригінали документів при участі в конкурсі подаються вступником лише один раз (виконання вимог до зарахування).</w:t>
      </w:r>
    </w:p>
    <w:p w:rsidR="00B861DC" w:rsidRPr="00AA28DF" w:rsidRDefault="00B861DC" w:rsidP="00C42996">
      <w:pPr>
        <w:ind w:firstLine="540"/>
        <w:jc w:val="both"/>
        <w:rPr>
          <w:szCs w:val="28"/>
        </w:rPr>
      </w:pPr>
      <w:r w:rsidRPr="00AA28DF">
        <w:rPr>
          <w:szCs w:val="28"/>
        </w:rPr>
        <w:t xml:space="preserve">У Правилах прийому до аспірантури (ад’юнктури) та докторантури </w:t>
      </w:r>
      <w:r w:rsidR="00C42996" w:rsidRPr="00AA28DF">
        <w:rPr>
          <w:szCs w:val="28"/>
        </w:rPr>
        <w:t xml:space="preserve">Харківська державна академія дизайну і мистецтв </w:t>
      </w:r>
      <w:r w:rsidRPr="00AA28DF">
        <w:rPr>
          <w:szCs w:val="28"/>
        </w:rPr>
        <w:t>встанов</w:t>
      </w:r>
      <w:r w:rsidR="00C42996" w:rsidRPr="00AA28DF">
        <w:rPr>
          <w:szCs w:val="28"/>
        </w:rPr>
        <w:t>лює</w:t>
      </w:r>
      <w:r w:rsidRPr="00AA28DF">
        <w:rPr>
          <w:szCs w:val="28"/>
        </w:rPr>
        <w:t xml:space="preserve"> додатковий перелік документів, обов’язкових для допуску до вступних випробувань.</w:t>
      </w:r>
    </w:p>
    <w:p w:rsidR="00B861DC" w:rsidRPr="00AA28DF" w:rsidRDefault="00B861DC" w:rsidP="00670BC2">
      <w:pPr>
        <w:ind w:firstLine="540"/>
        <w:jc w:val="both"/>
        <w:rPr>
          <w:szCs w:val="28"/>
        </w:rPr>
      </w:pPr>
      <w:r w:rsidRPr="00AA28DF">
        <w:rPr>
          <w:szCs w:val="28"/>
        </w:rPr>
        <w:t>7. Копії документів, що засвідчують спеціальні права особи на участь у конкурсному відборі при вступі для здобуття вищої освіти на основі повної загальної середньої освіти, передбачені пунктом 3 розділу ІІ Умов</w:t>
      </w:r>
      <w:r w:rsidR="00670BC2" w:rsidRPr="00AA28DF">
        <w:rPr>
          <w:szCs w:val="28"/>
        </w:rPr>
        <w:t xml:space="preserve"> прийому та цих Правил</w:t>
      </w:r>
      <w:r w:rsidRPr="00AA28DF">
        <w:rPr>
          <w:szCs w:val="28"/>
        </w:rPr>
        <w:t>, або право на зарахування за квотами-1, квотами-2, передб</w:t>
      </w:r>
      <w:r w:rsidR="00670BC2" w:rsidRPr="00AA28DF">
        <w:rPr>
          <w:szCs w:val="28"/>
        </w:rPr>
        <w:t>ачене пунктом 5 розділу І</w:t>
      </w:r>
      <w:r w:rsidR="00061342">
        <w:rPr>
          <w:szCs w:val="28"/>
          <w:lang w:val="en-US"/>
        </w:rPr>
        <w:t>V</w:t>
      </w:r>
      <w:r w:rsidR="00670BC2" w:rsidRPr="00AA28DF">
        <w:rPr>
          <w:szCs w:val="28"/>
        </w:rPr>
        <w:t xml:space="preserve"> </w:t>
      </w:r>
      <w:r w:rsidRPr="00AA28DF">
        <w:rPr>
          <w:szCs w:val="28"/>
        </w:rPr>
        <w:t>Умов</w:t>
      </w:r>
      <w:r w:rsidR="00670BC2" w:rsidRPr="00AA28DF">
        <w:rPr>
          <w:szCs w:val="28"/>
        </w:rPr>
        <w:t xml:space="preserve"> прийому та цих Правил</w:t>
      </w:r>
      <w:r w:rsidRPr="00AA28DF">
        <w:rPr>
          <w:szCs w:val="28"/>
        </w:rPr>
        <w:t xml:space="preserve">, подаються вступником особисто при подачі документів у паперовій формі у визначені </w:t>
      </w:r>
      <w:r w:rsidR="003A18C7" w:rsidRPr="00AA28DF">
        <w:rPr>
          <w:szCs w:val="28"/>
        </w:rPr>
        <w:t xml:space="preserve">Умовами прийому та </w:t>
      </w:r>
      <w:r w:rsidRPr="00AA28DF">
        <w:rPr>
          <w:szCs w:val="28"/>
        </w:rPr>
        <w:t xml:space="preserve">цими </w:t>
      </w:r>
      <w:r w:rsidR="00670BC2" w:rsidRPr="00AA28DF">
        <w:rPr>
          <w:szCs w:val="28"/>
        </w:rPr>
        <w:t>Правилами</w:t>
      </w:r>
      <w:r w:rsidRPr="00AA28DF">
        <w:rPr>
          <w:szCs w:val="28"/>
        </w:rPr>
        <w:t xml:space="preserve"> терміни. </w:t>
      </w:r>
      <w:r w:rsidRPr="00AA28DF">
        <w:rPr>
          <w:b/>
          <w:szCs w:val="28"/>
        </w:rPr>
        <w:t>Не подані своєчасно документи, що засвідчують спеціальні права особи на участь у конкурсному відборі при вступі для здобуття вищої освіти на основі повної загальної середньої освіти, не дають права на отримання таких спеціальних прав.</w:t>
      </w:r>
    </w:p>
    <w:p w:rsidR="00B861DC" w:rsidRPr="00AA28DF" w:rsidRDefault="00B861DC" w:rsidP="00D811EE">
      <w:pPr>
        <w:ind w:firstLine="540"/>
        <w:jc w:val="both"/>
        <w:rPr>
          <w:szCs w:val="28"/>
        </w:rPr>
      </w:pPr>
      <w:r w:rsidRPr="00AA28DF">
        <w:rPr>
          <w:szCs w:val="28"/>
        </w:rPr>
        <w:lastRenderedPageBreak/>
        <w:t xml:space="preserve">8. Копії документів, що засвідчують спеціальні права особи на здобуття вищої освіти за державним замовленням та за рахунок цільових пільгових державних кредитів, передбачені абзацами п’ятим-дванадцятим пункту 5 розділу </w:t>
      </w:r>
      <w:r w:rsidR="00061342" w:rsidRPr="00AA28DF">
        <w:rPr>
          <w:szCs w:val="28"/>
        </w:rPr>
        <w:t>І</w:t>
      </w:r>
      <w:r w:rsidR="00061342">
        <w:rPr>
          <w:szCs w:val="28"/>
          <w:lang w:val="en-US"/>
        </w:rPr>
        <w:t>V</w:t>
      </w:r>
      <w:r w:rsidRPr="00AA28DF">
        <w:rPr>
          <w:szCs w:val="28"/>
        </w:rPr>
        <w:t xml:space="preserve"> Умов</w:t>
      </w:r>
      <w:r w:rsidR="003A18C7" w:rsidRPr="00AA28DF">
        <w:rPr>
          <w:szCs w:val="28"/>
        </w:rPr>
        <w:t xml:space="preserve"> прийому та  цих Правил</w:t>
      </w:r>
      <w:r w:rsidRPr="00AA28DF">
        <w:rPr>
          <w:szCs w:val="28"/>
        </w:rPr>
        <w:t xml:space="preserve">, подаються вступником особисто одночасно з виконанням вимог для зарахування на місця державного замовлення, передбачених в пункті 1 розділу </w:t>
      </w:r>
      <w:r w:rsidR="00061342">
        <w:rPr>
          <w:szCs w:val="28"/>
        </w:rPr>
        <w:t>ІХ</w:t>
      </w:r>
      <w:r w:rsidRPr="00AA28DF">
        <w:rPr>
          <w:szCs w:val="28"/>
        </w:rPr>
        <w:t xml:space="preserve"> Умов </w:t>
      </w:r>
      <w:r w:rsidR="003A18C7" w:rsidRPr="00AA28DF">
        <w:rPr>
          <w:szCs w:val="28"/>
        </w:rPr>
        <w:t xml:space="preserve">прийому та цих Правил </w:t>
      </w:r>
      <w:r w:rsidRPr="00AA28DF">
        <w:rPr>
          <w:szCs w:val="28"/>
        </w:rPr>
        <w:t xml:space="preserve">або при укладанні договору про надання освітніх послуг між вищим навчальним закладом та фізичною (юридичною) особою. </w:t>
      </w:r>
      <w:r w:rsidRPr="00AA28DF">
        <w:rPr>
          <w:b/>
          <w:szCs w:val="28"/>
        </w:rPr>
        <w:t>Не подані своєчасно документи, що засвідчують спеціальні права на здобуття вищої освіти за державним замовленням та за рахунок цільових пільгових державних кредитів, унеможливлюють реалізацію таких спеціальних прав.</w:t>
      </w:r>
    </w:p>
    <w:p w:rsidR="00B861DC" w:rsidRPr="00AA28DF" w:rsidRDefault="00B861DC" w:rsidP="00BB188F">
      <w:pPr>
        <w:ind w:firstLine="540"/>
        <w:jc w:val="both"/>
        <w:rPr>
          <w:b/>
          <w:szCs w:val="28"/>
        </w:rPr>
      </w:pPr>
      <w:r w:rsidRPr="00AA28DF">
        <w:rPr>
          <w:szCs w:val="28"/>
        </w:rPr>
        <w:t xml:space="preserve">9. Усі копії документів засвідчуються за оригіналами приймальною комісією </w:t>
      </w:r>
      <w:r w:rsidR="00D811EE" w:rsidRPr="00AA28DF">
        <w:rPr>
          <w:szCs w:val="28"/>
        </w:rPr>
        <w:t>Харківської державної академії дизайну і мистецтв</w:t>
      </w:r>
      <w:r w:rsidRPr="00AA28DF">
        <w:rPr>
          <w:szCs w:val="28"/>
        </w:rPr>
        <w:t>, до яко</w:t>
      </w:r>
      <w:r w:rsidR="00D811EE" w:rsidRPr="00AA28DF">
        <w:rPr>
          <w:szCs w:val="28"/>
        </w:rPr>
        <w:t>ї</w:t>
      </w:r>
      <w:r w:rsidRPr="00AA28DF">
        <w:rPr>
          <w:szCs w:val="28"/>
        </w:rPr>
        <w:t xml:space="preserve"> вони подаються, або в установленому законодавством порядку. Копії документа, що посвідчує особу та громадянство, військового квитка (посвідчення про приписку), свідоцтва про народження не підлягають засвідченню. </w:t>
      </w:r>
      <w:r w:rsidRPr="00AA28DF">
        <w:rPr>
          <w:b/>
          <w:szCs w:val="28"/>
        </w:rPr>
        <w:t>Копії документів без пред'явлення оригіналів не приймаються.</w:t>
      </w:r>
    </w:p>
    <w:p w:rsidR="00B861DC" w:rsidRPr="00AA28DF" w:rsidRDefault="00B861DC" w:rsidP="00BB188F">
      <w:pPr>
        <w:ind w:firstLine="540"/>
        <w:jc w:val="both"/>
        <w:rPr>
          <w:szCs w:val="28"/>
        </w:rPr>
      </w:pPr>
      <w:r w:rsidRPr="00AA28DF">
        <w:rPr>
          <w:szCs w:val="28"/>
        </w:rPr>
        <w:t>10. Приймальна комісія здійснює перевірку підстав для отримання спеціальних прав щодо участі в конкурсному відборі при вступі на здобуття вищої освіти на основі повної загальної середньої освіти та спеціальних прав на здобуття вищої освіти за державним замовленням та за рахунок цільових пільгових державних кредитів.</w:t>
      </w:r>
    </w:p>
    <w:p w:rsidR="00B861DC" w:rsidRPr="00AA28DF" w:rsidRDefault="00B861DC" w:rsidP="00887306">
      <w:pPr>
        <w:ind w:firstLine="540"/>
        <w:jc w:val="both"/>
        <w:rPr>
          <w:szCs w:val="28"/>
        </w:rPr>
      </w:pPr>
      <w:r w:rsidRPr="00AA28DF">
        <w:rPr>
          <w:szCs w:val="28"/>
        </w:rPr>
        <w:t xml:space="preserve">Приймальна комісія здійснює перевірку середнього бала документа про освіту, поданого в паперовій формі (обчислює в разі відсутності), затверджує її своїм рішенням і вносить інформацію про середній бал документа про освіту до Єдиної бази. </w:t>
      </w:r>
      <w:bookmarkStart w:id="7" w:name="n402"/>
      <w:bookmarkEnd w:id="7"/>
      <w:r w:rsidRPr="00AA28DF">
        <w:rPr>
          <w:szCs w:val="28"/>
        </w:rPr>
        <w:t>У разі подання вступником заяви в електронній формі приймальна комісія здійснює перевірку середнього бала документа про освіту на підставі йо</w:t>
      </w:r>
      <w:r w:rsidR="00887306" w:rsidRPr="00AA28DF">
        <w:rPr>
          <w:szCs w:val="28"/>
        </w:rPr>
        <w:t>го сканованої копії (фотокопії).</w:t>
      </w:r>
    </w:p>
    <w:p w:rsidR="00B861DC" w:rsidRPr="00AA28DF" w:rsidRDefault="00B861DC" w:rsidP="00887306">
      <w:pPr>
        <w:ind w:firstLine="540"/>
        <w:jc w:val="both"/>
        <w:rPr>
          <w:szCs w:val="28"/>
        </w:rPr>
      </w:pPr>
      <w:r w:rsidRPr="00AA28DF">
        <w:rPr>
          <w:szCs w:val="28"/>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офіційному </w:t>
      </w:r>
      <w:r w:rsidR="00887306" w:rsidRPr="00AA28DF">
        <w:t>веб-сайті Харківської державної академії дизайну і мистецтв (</w:t>
      </w:r>
      <w:hyperlink r:id="rId20" w:tgtFrame="_blank" w:history="1">
        <w:r w:rsidR="00887306" w:rsidRPr="00AA28DF">
          <w:t>www.ksada.org</w:t>
        </w:r>
      </w:hyperlink>
      <w:r w:rsidR="00887306" w:rsidRPr="00AA28DF">
        <w:t>)</w:t>
      </w:r>
      <w:r w:rsidR="0047475D" w:rsidRPr="00AA28DF">
        <w:t xml:space="preserve"> </w:t>
      </w:r>
      <w:r w:rsidRPr="00AA28DF">
        <w:rPr>
          <w:szCs w:val="28"/>
        </w:rPr>
        <w:t>на підставі даних, внесених до Єдиної бази.</w:t>
      </w:r>
    </w:p>
    <w:p w:rsidR="00B861DC" w:rsidRPr="00AA28DF" w:rsidRDefault="00B861DC" w:rsidP="00887306">
      <w:pPr>
        <w:ind w:firstLine="540"/>
        <w:jc w:val="both"/>
        <w:rPr>
          <w:szCs w:val="28"/>
        </w:rPr>
      </w:pPr>
      <w:r w:rsidRPr="00AA28DF">
        <w:rPr>
          <w:szCs w:val="28"/>
        </w:rPr>
        <w:t xml:space="preserve">12. Факт ознайомлення вступника з Правилами прийому, наявною ліцензією і сертифікатом про акредитацію відповідної освітньої програми (напряму підготовки, спеціальності), а також факт наявності/відсутності підстав для участі у конкурсі за результатами вступних іспитів на основі повної загальної середньої освіти, зарахування за співбесідою, зарахування за квотою-1, квотою-2 або квотою-3 фіксуються в заяві вступника і </w:t>
      </w:r>
      <w:r w:rsidRPr="00AA28DF">
        <w:rPr>
          <w:szCs w:val="28"/>
        </w:rPr>
        <w:lastRenderedPageBreak/>
        <w:t>підтверджуються його особистим підписом при поданні заяви у паперовій формі.</w:t>
      </w:r>
    </w:p>
    <w:p w:rsidR="00B861DC" w:rsidRPr="00AA28DF" w:rsidRDefault="00B861DC" w:rsidP="00B4628D">
      <w:pPr>
        <w:ind w:firstLine="540"/>
        <w:jc w:val="both"/>
        <w:rPr>
          <w:szCs w:val="28"/>
        </w:rPr>
      </w:pPr>
      <w:r w:rsidRPr="00AA28DF">
        <w:rPr>
          <w:szCs w:val="28"/>
        </w:rPr>
        <w:t xml:space="preserve">13. Заява, зареєстрована в Єдиній базі, може бути скасована </w:t>
      </w:r>
      <w:r w:rsidR="00B4628D" w:rsidRPr="00AA28DF">
        <w:rPr>
          <w:szCs w:val="28"/>
        </w:rPr>
        <w:t>Харківською державною академією дизайну і мистецтв</w:t>
      </w:r>
      <w:r w:rsidRPr="00AA28DF">
        <w:rPr>
          <w:szCs w:val="28"/>
        </w:rPr>
        <w:t xml:space="preserve"> на підставі рішення приймальної комісії до моменту закінчення прийому документів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повідомляє вступникові про своє рішення в день його прийняття, після чого вступник може подати нову заяву з</w:t>
      </w:r>
      <w:r w:rsidRPr="00AA28DF">
        <w:rPr>
          <w:b/>
          <w:szCs w:val="28"/>
        </w:rPr>
        <w:t xml:space="preserve"> </w:t>
      </w:r>
      <w:r w:rsidRPr="00AA28DF">
        <w:rPr>
          <w:szCs w:val="28"/>
        </w:rPr>
        <w:t>такою самою пріоритетністю.</w:t>
      </w:r>
    </w:p>
    <w:p w:rsidR="00B861DC" w:rsidRPr="00AA28DF" w:rsidRDefault="00B861DC" w:rsidP="00B4628D">
      <w:pPr>
        <w:ind w:firstLine="540"/>
        <w:jc w:val="both"/>
        <w:rPr>
          <w:szCs w:val="28"/>
        </w:rPr>
      </w:pPr>
      <w:r w:rsidRPr="00AA28DF">
        <w:rPr>
          <w:szCs w:val="28"/>
        </w:rPr>
        <w:t>Виправлення технічних помилок відбувається до моменту включення вступника до списків рекомендованих до зарахування на навчання.</w:t>
      </w:r>
    </w:p>
    <w:p w:rsidR="00B861DC" w:rsidRPr="00AA28DF" w:rsidRDefault="00B861DC" w:rsidP="00543600">
      <w:pPr>
        <w:ind w:firstLine="540"/>
        <w:jc w:val="both"/>
        <w:rPr>
          <w:b/>
          <w:szCs w:val="28"/>
        </w:rPr>
      </w:pPr>
      <w:r w:rsidRPr="00AA28DF">
        <w:rPr>
          <w:b/>
          <w:szCs w:val="28"/>
        </w:rPr>
        <w:t>Вступник має право до моменту закінчення подання електронних заяв скасувати у власному електронному кабінеті подану ним раніше заяву, зареєстровану та допущену до конкурсу у вищих навчальних закладах, без права подання нової заяви з такою ж пріоритетністю.</w:t>
      </w:r>
    </w:p>
    <w:p w:rsidR="00B861DC" w:rsidRPr="00AA28DF" w:rsidRDefault="00B861DC" w:rsidP="00543600">
      <w:pPr>
        <w:ind w:firstLine="540"/>
        <w:jc w:val="both"/>
        <w:rPr>
          <w:szCs w:val="28"/>
        </w:rPr>
      </w:pPr>
      <w:r w:rsidRPr="00AA28DF">
        <w:rPr>
          <w:szCs w:val="28"/>
        </w:rPr>
        <w:t>14</w:t>
      </w:r>
      <w:r w:rsidRPr="00AA28DF">
        <w:rPr>
          <w:b/>
          <w:szCs w:val="28"/>
        </w:rPr>
        <w:t xml:space="preserve">. </w:t>
      </w:r>
      <w:r w:rsidRPr="00AA28DF">
        <w:rPr>
          <w:szCs w:val="28"/>
        </w:rPr>
        <w:t>При прийнятті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w:t>
      </w:r>
      <w:r w:rsidRPr="00AA28DF">
        <w:rPr>
          <w:b/>
          <w:szCs w:val="28"/>
        </w:rPr>
        <w:t xml:space="preserve"> </w:t>
      </w:r>
      <w:r w:rsidRPr="00AA28DF">
        <w:rPr>
          <w:szCs w:val="28"/>
        </w:rPr>
        <w:t>до наказу Міністерства освіти і науки України "</w:t>
      </w:r>
      <w:r w:rsidRPr="00AA28DF">
        <w:rPr>
          <w:bCs/>
          <w:szCs w:val="28"/>
          <w:shd w:val="clear" w:color="auto" w:fill="FFFFFF"/>
        </w:rPr>
        <w:t xml:space="preserve">Деякі питання визнання в Україні іноземних документів про освіту" </w:t>
      </w:r>
      <w:r w:rsidRPr="00AA28DF">
        <w:rPr>
          <w:szCs w:val="28"/>
        </w:rPr>
        <w:t>від 05 травня 2015 року № 504, зареєстрованого в Міністерстві юстиції України 7 травня 2015 року за № 614/27059.</w:t>
      </w:r>
    </w:p>
    <w:p w:rsidR="00B861DC" w:rsidRPr="00AA28DF" w:rsidRDefault="00B861DC" w:rsidP="00B861DC">
      <w:pPr>
        <w:ind w:firstLine="540"/>
        <w:jc w:val="both"/>
        <w:rPr>
          <w:szCs w:val="28"/>
        </w:rPr>
      </w:pPr>
      <w:r w:rsidRPr="00AA28DF">
        <w:rPr>
          <w:szCs w:val="28"/>
        </w:rPr>
        <w:t>15. При прийнятті на навчання осіб, які подають документ про вищу духовну освіту, виданий вищим духовним навчальним закладом до 06 вересня 2014 року, обов’язковим є подання Свідоцтва про державне визнання документа про вищу духовну освіту або рішення вченої ради цього вищого навчального закладу (цієї наукової установи)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вищими духовними навчальними закладами, затвердженого постановою Кабінету Міністрів України від 19 серпня 2015 року № 652.</w:t>
      </w:r>
    </w:p>
    <w:p w:rsidR="007B1E12" w:rsidRPr="00AA28DF" w:rsidRDefault="007B1E12" w:rsidP="00543600">
      <w:pPr>
        <w:jc w:val="both"/>
        <w:rPr>
          <w:szCs w:val="28"/>
        </w:rPr>
      </w:pPr>
    </w:p>
    <w:p w:rsidR="00A33274" w:rsidRPr="00AA28DF" w:rsidRDefault="00A33274" w:rsidP="00FB28EF">
      <w:pPr>
        <w:jc w:val="center"/>
        <w:rPr>
          <w:b/>
          <w:szCs w:val="28"/>
        </w:rPr>
      </w:pPr>
      <w:r w:rsidRPr="00AA28DF">
        <w:rPr>
          <w:b/>
          <w:szCs w:val="28"/>
          <w:lang w:val="en-US"/>
        </w:rPr>
        <w:t>V</w:t>
      </w:r>
      <w:r w:rsidR="00061342">
        <w:rPr>
          <w:b/>
          <w:szCs w:val="28"/>
        </w:rPr>
        <w:t>І</w:t>
      </w:r>
      <w:r w:rsidRPr="00AA28DF">
        <w:rPr>
          <w:b/>
          <w:szCs w:val="28"/>
          <w:lang w:val="en-US"/>
        </w:rPr>
        <w:t>I</w:t>
      </w:r>
      <w:r w:rsidRPr="00AA28DF">
        <w:rPr>
          <w:b/>
          <w:szCs w:val="28"/>
        </w:rPr>
        <w:t>.</w:t>
      </w:r>
      <w:r w:rsidR="00EF739C" w:rsidRPr="00AA28DF">
        <w:rPr>
          <w:b/>
          <w:szCs w:val="28"/>
        </w:rPr>
        <w:t> </w:t>
      </w:r>
      <w:r w:rsidR="00E70739" w:rsidRPr="00AA28DF">
        <w:rPr>
          <w:b/>
          <w:szCs w:val="28"/>
        </w:rPr>
        <w:t xml:space="preserve">Організація </w:t>
      </w:r>
      <w:r w:rsidR="00543600" w:rsidRPr="00AA28DF">
        <w:rPr>
          <w:b/>
          <w:szCs w:val="28"/>
        </w:rPr>
        <w:t>та</w:t>
      </w:r>
      <w:r w:rsidR="009F630A" w:rsidRPr="00AA28DF">
        <w:rPr>
          <w:b/>
          <w:szCs w:val="28"/>
        </w:rPr>
        <w:t xml:space="preserve"> проведення конкурсу</w:t>
      </w:r>
    </w:p>
    <w:p w:rsidR="0098135D" w:rsidRPr="00AA28DF" w:rsidRDefault="0098135D" w:rsidP="00FB28EF">
      <w:pPr>
        <w:ind w:firstLine="709"/>
        <w:jc w:val="center"/>
        <w:rPr>
          <w:b/>
          <w:szCs w:val="28"/>
        </w:rPr>
      </w:pPr>
    </w:p>
    <w:p w:rsidR="00543600" w:rsidRPr="00AA28DF" w:rsidRDefault="00543600" w:rsidP="00222093">
      <w:pPr>
        <w:ind w:firstLine="540"/>
        <w:jc w:val="both"/>
        <w:rPr>
          <w:szCs w:val="28"/>
        </w:rPr>
      </w:pPr>
      <w:r w:rsidRPr="00AA28DF">
        <w:rPr>
          <w:szCs w:val="28"/>
        </w:rPr>
        <w:t>1. Для конкурсного відбору осіб, які на основі повної загальної середньої освіти вступають на перший курс бакалавра, зараховуються бали сертифіката(ів) зовнішнього незалежного оцінювання (результати вступних іспитів, творчих конкурсів)</w:t>
      </w:r>
      <w:r w:rsidR="00222093" w:rsidRPr="00AA28DF">
        <w:rPr>
          <w:szCs w:val="28"/>
        </w:rPr>
        <w:t>:</w:t>
      </w:r>
      <w:r w:rsidRPr="00AA28DF">
        <w:rPr>
          <w:szCs w:val="28"/>
        </w:rPr>
        <w:t xml:space="preserve"> з української мови та літератури (перший предмет), історії України (другий предмет), </w:t>
      </w:r>
      <w:r w:rsidR="00222093" w:rsidRPr="00AA28DF">
        <w:rPr>
          <w:szCs w:val="28"/>
        </w:rPr>
        <w:t>та</w:t>
      </w:r>
      <w:r w:rsidRPr="00AA28DF">
        <w:rPr>
          <w:szCs w:val="28"/>
        </w:rPr>
        <w:t xml:space="preserve"> творчого конкурсу (третій предмет). </w:t>
      </w:r>
    </w:p>
    <w:p w:rsidR="00543600" w:rsidRPr="00AA28DF" w:rsidRDefault="00543600" w:rsidP="00222093">
      <w:pPr>
        <w:ind w:firstLine="540"/>
        <w:jc w:val="both"/>
        <w:rPr>
          <w:szCs w:val="28"/>
        </w:rPr>
      </w:pPr>
      <w:r w:rsidRPr="00AA28DF">
        <w:rPr>
          <w:szCs w:val="28"/>
        </w:rPr>
        <w:t xml:space="preserve">Особи, не атестовані з української мови, подають сертифікат зовнішнього незалежного оцінювання з мови, оцінки з якої виставлені в документі про освітній (освітньо-кваліфікаційний) рівень або складають </w:t>
      </w:r>
      <w:r w:rsidRPr="00AA28DF">
        <w:rPr>
          <w:szCs w:val="28"/>
        </w:rPr>
        <w:lastRenderedPageBreak/>
        <w:t>вступний іспит з урахуванням наявності відповідних педагогічних і науково-педагогічних працівників, які є членами предметних (атестаційних) комісій.</w:t>
      </w:r>
    </w:p>
    <w:p w:rsidR="00222093" w:rsidRPr="00AA28DF" w:rsidRDefault="00222093" w:rsidP="00543600">
      <w:pPr>
        <w:ind w:firstLine="540"/>
        <w:jc w:val="both"/>
        <w:rPr>
          <w:szCs w:val="28"/>
        </w:rPr>
      </w:pPr>
    </w:p>
    <w:p w:rsidR="00543600" w:rsidRPr="00AA28DF" w:rsidRDefault="00543600" w:rsidP="00543600">
      <w:pPr>
        <w:ind w:firstLine="540"/>
        <w:jc w:val="both"/>
        <w:rPr>
          <w:szCs w:val="28"/>
        </w:rPr>
      </w:pPr>
      <w:r w:rsidRPr="00AA28DF">
        <w:rPr>
          <w:szCs w:val="28"/>
        </w:rPr>
        <w:t>2. Для конкурсного відбору осіб, які на основі ступеня бакалавра (ступеня магістра, освітньо-кваліфікаційного рівня спеціаліста) вступають на навчання для здобуття ступеня магістра зараховуються:</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результати вступного іспиту з іноземної мови, інших фахових випробувань;</w:t>
      </w:r>
    </w:p>
    <w:p w:rsidR="00543600" w:rsidRPr="00AA28DF" w:rsidRDefault="00543600" w:rsidP="00543600">
      <w:pPr>
        <w:ind w:firstLine="540"/>
        <w:jc w:val="both"/>
        <w:rPr>
          <w:szCs w:val="28"/>
        </w:rPr>
      </w:pPr>
      <w:r w:rsidRPr="00AA28DF">
        <w:rPr>
          <w:szCs w:val="28"/>
        </w:rPr>
        <w:t>Вступник, який підтвердив свій рівень знання, зокрема ан</w:t>
      </w:r>
      <w:r w:rsidRPr="00AA28DF">
        <w:rPr>
          <w:szCs w:val="28"/>
        </w:rPr>
        <w:t>г</w:t>
      </w:r>
      <w:r w:rsidRPr="00AA28DF">
        <w:rPr>
          <w:szCs w:val="28"/>
        </w:rPr>
        <w:t xml:space="preserve">лійської мови, дійсним сертифікатом тестів TOEFL або </w:t>
      </w:r>
      <w:r w:rsidRPr="00AA28DF">
        <w:rPr>
          <w:szCs w:val="28"/>
          <w:lang w:val="en-US"/>
        </w:rPr>
        <w:t>I</w:t>
      </w:r>
      <w:r w:rsidRPr="00AA28DF">
        <w:rPr>
          <w:szCs w:val="28"/>
          <w:lang w:val="en-US"/>
        </w:rPr>
        <w:t>n</w:t>
      </w:r>
      <w:r w:rsidRPr="00AA28DF">
        <w:rPr>
          <w:szCs w:val="28"/>
          <w:lang w:val="en-US"/>
        </w:rPr>
        <w:t>ternational</w:t>
      </w:r>
      <w:r w:rsidRPr="00AA28DF">
        <w:rPr>
          <w:szCs w:val="28"/>
        </w:rPr>
        <w:t xml:space="preserve"> </w:t>
      </w:r>
      <w:r w:rsidRPr="00AA28DF">
        <w:rPr>
          <w:szCs w:val="28"/>
          <w:lang w:val="en-US"/>
        </w:rPr>
        <w:t>English</w:t>
      </w:r>
      <w:r w:rsidRPr="00AA28DF">
        <w:rPr>
          <w:szCs w:val="28"/>
        </w:rPr>
        <w:t xml:space="preserve"> </w:t>
      </w:r>
      <w:r w:rsidRPr="00AA28DF">
        <w:rPr>
          <w:szCs w:val="28"/>
          <w:lang w:val="en-US"/>
        </w:rPr>
        <w:t>Language</w:t>
      </w:r>
      <w:r w:rsidRPr="00AA28DF">
        <w:rPr>
          <w:szCs w:val="28"/>
        </w:rPr>
        <w:t xml:space="preserve"> </w:t>
      </w:r>
      <w:r w:rsidRPr="00AA28DF">
        <w:rPr>
          <w:szCs w:val="28"/>
          <w:lang w:val="en-US"/>
        </w:rPr>
        <w:t>Testing</w:t>
      </w:r>
      <w:r w:rsidRPr="00AA28DF">
        <w:rPr>
          <w:szCs w:val="28"/>
        </w:rPr>
        <w:t xml:space="preserve"> </w:t>
      </w:r>
      <w:r w:rsidRPr="00AA28DF">
        <w:rPr>
          <w:szCs w:val="28"/>
          <w:lang w:val="en-US"/>
        </w:rPr>
        <w:t>System</w:t>
      </w:r>
      <w:r w:rsidRPr="00AA28DF">
        <w:rPr>
          <w:szCs w:val="28"/>
        </w:rPr>
        <w:t>, або сертифікатом С</w:t>
      </w:r>
      <w:r w:rsidRPr="00AA28DF">
        <w:rPr>
          <w:szCs w:val="28"/>
          <w:lang w:val="en-US"/>
        </w:rPr>
        <w:t>ambridge</w:t>
      </w:r>
      <w:r w:rsidRPr="00AA28DF">
        <w:rPr>
          <w:szCs w:val="28"/>
        </w:rPr>
        <w:t xml:space="preserve"> </w:t>
      </w:r>
      <w:r w:rsidRPr="00AA28DF">
        <w:rPr>
          <w:szCs w:val="28"/>
          <w:lang w:val="en-US"/>
        </w:rPr>
        <w:t>English</w:t>
      </w:r>
      <w:r w:rsidRPr="00AA28DF">
        <w:rPr>
          <w:szCs w:val="28"/>
        </w:rPr>
        <w:t xml:space="preserve"> </w:t>
      </w:r>
      <w:r w:rsidRPr="00AA28DF">
        <w:rPr>
          <w:szCs w:val="28"/>
          <w:lang w:val="en-US"/>
        </w:rPr>
        <w:t>Language</w:t>
      </w:r>
      <w:r w:rsidRPr="00AA28DF">
        <w:rPr>
          <w:szCs w:val="28"/>
        </w:rPr>
        <w:t xml:space="preserve"> </w:t>
      </w:r>
      <w:r w:rsidRPr="00AA28DF">
        <w:rPr>
          <w:szCs w:val="28"/>
          <w:lang w:val="en-US"/>
        </w:rPr>
        <w:t>Assessment</w:t>
      </w:r>
      <w:r w:rsidRPr="00AA28DF">
        <w:rPr>
          <w:szCs w:val="28"/>
        </w:rPr>
        <w:t xml:space="preserve"> (не нижче рівня B1 Загальноєвропейських рекомендацій з мовної освіти або анал</w:t>
      </w:r>
      <w:r w:rsidRPr="00AA28DF">
        <w:rPr>
          <w:szCs w:val="28"/>
        </w:rPr>
        <w:t>о</w:t>
      </w:r>
      <w:r w:rsidRPr="00AA28DF">
        <w:rPr>
          <w:szCs w:val="28"/>
        </w:rPr>
        <w:t>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w:t>
      </w:r>
      <w:r w:rsidRPr="00AA28DF">
        <w:rPr>
          <w:szCs w:val="28"/>
        </w:rPr>
        <w:t>п</w:t>
      </w:r>
      <w:r w:rsidRPr="00AA28DF">
        <w:rPr>
          <w:szCs w:val="28"/>
        </w:rPr>
        <w:t xml:space="preserve">ного іспиту з іноземної мови з найвищим балом. </w:t>
      </w:r>
    </w:p>
    <w:p w:rsidR="00543600" w:rsidRPr="00AA28DF" w:rsidRDefault="00543600" w:rsidP="00543600">
      <w:pPr>
        <w:ind w:firstLine="540"/>
        <w:jc w:val="both"/>
        <w:rPr>
          <w:szCs w:val="28"/>
        </w:rPr>
      </w:pPr>
    </w:p>
    <w:p w:rsidR="00543600" w:rsidRPr="00AA28DF" w:rsidRDefault="00543600" w:rsidP="004C7A27">
      <w:pPr>
        <w:ind w:firstLine="540"/>
        <w:jc w:val="both"/>
        <w:rPr>
          <w:szCs w:val="28"/>
        </w:rPr>
      </w:pPr>
      <w:r w:rsidRPr="00AA28DF">
        <w:rPr>
          <w:szCs w:val="28"/>
        </w:rPr>
        <w:t>3. Для конкурсного відбору осіб, які вступають на навчання для здобуття ступеня доктора філософії, зараховуються бали вступних іспитів з спеціальності та іноземної мови, а також</w:t>
      </w:r>
      <w:r w:rsidR="004C7A27" w:rsidRPr="00AA28DF">
        <w:rPr>
          <w:szCs w:val="28"/>
        </w:rPr>
        <w:t xml:space="preserve"> результати інших форм вступних, </w:t>
      </w:r>
      <w:r w:rsidRPr="00AA28DF">
        <w:rPr>
          <w:szCs w:val="28"/>
        </w:rPr>
        <w:t>що вони передбачені Правилами прийому.</w:t>
      </w:r>
    </w:p>
    <w:p w:rsidR="00543600" w:rsidRPr="00AA28DF" w:rsidRDefault="00543600" w:rsidP="004C7A27">
      <w:pPr>
        <w:ind w:firstLine="540"/>
        <w:jc w:val="both"/>
        <w:rPr>
          <w:szCs w:val="28"/>
        </w:rPr>
      </w:pPr>
      <w:r w:rsidRPr="00AA28DF">
        <w:rPr>
          <w:szCs w:val="28"/>
        </w:rPr>
        <w:t xml:space="preserve">Вступник, який підтвердив свій рівень знання, зокрема англійської мови, дійсним сертифікатом тестів TOEFL або International English Language Testing System, або сертифікатом Сambridge English Language Assessment (не нижче рівня B2 Загальноєвропейських рекомендацій з мовної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 </w:t>
      </w:r>
    </w:p>
    <w:p w:rsidR="00543600" w:rsidRPr="00AA28DF" w:rsidRDefault="00543600" w:rsidP="004C7A27">
      <w:pPr>
        <w:ind w:firstLine="540"/>
        <w:jc w:val="both"/>
        <w:rPr>
          <w:szCs w:val="28"/>
        </w:rPr>
      </w:pPr>
      <w:r w:rsidRPr="00AA28DF">
        <w:rPr>
          <w:szCs w:val="28"/>
        </w:rPr>
        <w:t xml:space="preserve">Відповідно до Правил прийому до </w:t>
      </w:r>
      <w:r w:rsidR="004C7A27" w:rsidRPr="00AA28DF">
        <w:rPr>
          <w:szCs w:val="28"/>
        </w:rPr>
        <w:t>Харківської державної академії дизайну і мистецтв</w:t>
      </w:r>
      <w:r w:rsidRPr="00AA28DF">
        <w:rPr>
          <w:szCs w:val="28"/>
        </w:rPr>
        <w:t xml:space="preserve"> особам, які вступають до аспірантури (ад’юнктури)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543600" w:rsidRPr="00AA28DF" w:rsidRDefault="00543600" w:rsidP="004C7A27">
      <w:pPr>
        <w:ind w:firstLine="540"/>
        <w:jc w:val="both"/>
        <w:rPr>
          <w:szCs w:val="28"/>
        </w:rPr>
      </w:pPr>
      <w:r w:rsidRPr="00AA28DF">
        <w:rPr>
          <w:szCs w:val="28"/>
        </w:rPr>
        <w:t xml:space="preserve">4. Інші вступні випробування та показники конкурсного відбору визначаються </w:t>
      </w:r>
      <w:r w:rsidR="004C7A27" w:rsidRPr="00AA28DF">
        <w:rPr>
          <w:szCs w:val="28"/>
        </w:rPr>
        <w:t xml:space="preserve">цими </w:t>
      </w:r>
      <w:r w:rsidRPr="00AA28DF">
        <w:rPr>
          <w:szCs w:val="28"/>
        </w:rPr>
        <w:t>Правилами (крім вступу на основі повної загальної середньої освіти).</w:t>
      </w:r>
    </w:p>
    <w:p w:rsidR="004C7A27" w:rsidRPr="00AA28DF" w:rsidRDefault="004C7A27" w:rsidP="004C7A27">
      <w:pPr>
        <w:ind w:firstLine="540"/>
        <w:jc w:val="both"/>
        <w:rPr>
          <w:szCs w:val="28"/>
        </w:rPr>
      </w:pPr>
    </w:p>
    <w:p w:rsidR="00543600" w:rsidRPr="00AA28DF" w:rsidRDefault="00543600" w:rsidP="004C7A27">
      <w:pPr>
        <w:ind w:firstLine="540"/>
        <w:jc w:val="both"/>
        <w:rPr>
          <w:szCs w:val="28"/>
        </w:rPr>
      </w:pPr>
      <w:r w:rsidRPr="00AA28DF">
        <w:rPr>
          <w:szCs w:val="28"/>
        </w:rPr>
        <w:t>5. Конкурсний бал розраховується:</w:t>
      </w:r>
    </w:p>
    <w:p w:rsidR="00543600" w:rsidRPr="00AA28DF" w:rsidRDefault="00543600" w:rsidP="00543600">
      <w:pPr>
        <w:ind w:firstLine="540"/>
        <w:jc w:val="both"/>
        <w:rPr>
          <w:szCs w:val="28"/>
        </w:rPr>
      </w:pPr>
      <w:r w:rsidRPr="00AA28DF">
        <w:rPr>
          <w:szCs w:val="28"/>
        </w:rPr>
        <w:t>для вступу на перший курс бакалавра на основі повної загальної середньої освіти за формулою:</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Конкурсний бал (КБ) = К1*П1 + К2*П2 + К3*П3 + К4*А,</w:t>
      </w:r>
    </w:p>
    <w:p w:rsidR="00543600" w:rsidRPr="00AA28DF" w:rsidRDefault="00543600" w:rsidP="00543600">
      <w:pPr>
        <w:ind w:firstLine="540"/>
        <w:jc w:val="both"/>
        <w:rPr>
          <w:szCs w:val="28"/>
        </w:rPr>
      </w:pPr>
    </w:p>
    <w:p w:rsidR="00543600" w:rsidRPr="00AA28DF" w:rsidRDefault="00543600" w:rsidP="00543600">
      <w:pPr>
        <w:ind w:firstLine="540"/>
        <w:jc w:val="both"/>
        <w:rPr>
          <w:iCs/>
          <w:szCs w:val="28"/>
        </w:rPr>
      </w:pPr>
      <w:r w:rsidRPr="00AA28DF">
        <w:rPr>
          <w:szCs w:val="28"/>
        </w:rPr>
        <w:lastRenderedPageBreak/>
        <w:t>де П1, П2 – оцінки зовнішнього незалежного оцінювання або вступних іспитів з першого та другого предметів; П3 – оцінка творчого конкурсу з третього предмету; А – середній бал документа про повну загальну середню освіту переведений в шкалу</w:t>
      </w:r>
      <w:r w:rsidR="004C7A27" w:rsidRPr="00AA28DF">
        <w:rPr>
          <w:szCs w:val="28"/>
        </w:rPr>
        <w:t xml:space="preserve"> від 100 до 200 балів (див.додаток</w:t>
      </w:r>
      <w:r w:rsidR="00061342">
        <w:rPr>
          <w:szCs w:val="28"/>
        </w:rPr>
        <w:t>).</w:t>
      </w:r>
    </w:p>
    <w:p w:rsidR="00543600" w:rsidRPr="00AA28DF" w:rsidRDefault="00543600" w:rsidP="00543600">
      <w:pPr>
        <w:ind w:firstLine="540"/>
        <w:jc w:val="both"/>
        <w:rPr>
          <w:iCs/>
          <w:szCs w:val="28"/>
        </w:rPr>
      </w:pPr>
    </w:p>
    <w:p w:rsidR="00543600" w:rsidRPr="00AA28DF" w:rsidRDefault="00543600" w:rsidP="00EB4DDC">
      <w:pPr>
        <w:ind w:firstLine="540"/>
        <w:jc w:val="both"/>
        <w:rPr>
          <w:iCs/>
          <w:szCs w:val="28"/>
        </w:rPr>
      </w:pPr>
      <w:r w:rsidRPr="00AA28DF">
        <w:rPr>
          <w:iCs/>
          <w:szCs w:val="28"/>
        </w:rPr>
        <w:t>Невід’ємні вагов</w:t>
      </w:r>
      <w:r w:rsidR="004C7A27" w:rsidRPr="00AA28DF">
        <w:rPr>
          <w:iCs/>
          <w:szCs w:val="28"/>
        </w:rPr>
        <w:t>і коефіцієнти К1=0,2, К2=0,2, К3=0,5, К4=0,1</w:t>
      </w:r>
      <w:r w:rsidRPr="00AA28DF">
        <w:rPr>
          <w:iCs/>
          <w:szCs w:val="28"/>
        </w:rPr>
        <w:t xml:space="preserve"> встановлюються </w:t>
      </w:r>
      <w:r w:rsidR="004C7A27" w:rsidRPr="00AA28DF">
        <w:rPr>
          <w:iCs/>
          <w:szCs w:val="28"/>
        </w:rPr>
        <w:t>Харківською державною академією дизайну і мистецтв з точністю до 0,01</w:t>
      </w:r>
      <w:r w:rsidRPr="00AA28DF">
        <w:rPr>
          <w:iCs/>
          <w:szCs w:val="28"/>
        </w:rPr>
        <w:t xml:space="preserve"> </w:t>
      </w:r>
      <w:r w:rsidR="00061342">
        <w:rPr>
          <w:iCs/>
          <w:szCs w:val="28"/>
        </w:rPr>
        <w:t>(</w:t>
      </w:r>
      <w:r w:rsidR="004C7A27" w:rsidRPr="00AA28DF">
        <w:rPr>
          <w:iCs/>
          <w:szCs w:val="28"/>
        </w:rPr>
        <w:t xml:space="preserve">відповідно до Умов прийому </w:t>
      </w:r>
      <w:r w:rsidRPr="00AA28DF">
        <w:rPr>
          <w:iCs/>
          <w:szCs w:val="28"/>
        </w:rPr>
        <w:t xml:space="preserve">К1, К2, К3 встановлюються на рівні не менше 0,2 кожний; у разі проведення творчого конкурсу К3 </w:t>
      </w:r>
      <w:r w:rsidR="00EB4DDC" w:rsidRPr="00AA28DF">
        <w:rPr>
          <w:iCs/>
          <w:szCs w:val="28"/>
        </w:rPr>
        <w:t xml:space="preserve">становить </w:t>
      </w:r>
      <w:r w:rsidRPr="00AA28DF">
        <w:rPr>
          <w:iCs/>
          <w:szCs w:val="28"/>
        </w:rPr>
        <w:t>0,5 – для спеціальностей галузі знань 02 «Культура і мистецтво; К4 не може перевищувати 0,1. Сума коефіцієнтів К1, К2, К3, К4 для кожної конкурсної пропозиції дорівню</w:t>
      </w:r>
      <w:r w:rsidR="00EB4DDC" w:rsidRPr="00AA28DF">
        <w:rPr>
          <w:iCs/>
          <w:szCs w:val="28"/>
        </w:rPr>
        <w:t>є</w:t>
      </w:r>
      <w:r w:rsidRPr="00AA28DF">
        <w:rPr>
          <w:iCs/>
          <w:szCs w:val="28"/>
        </w:rPr>
        <w:t xml:space="preserve"> 1.</w:t>
      </w:r>
    </w:p>
    <w:p w:rsidR="00543600" w:rsidRPr="00AA28DF" w:rsidRDefault="00543600" w:rsidP="00543600">
      <w:pPr>
        <w:ind w:firstLine="540"/>
        <w:jc w:val="both"/>
        <w:rPr>
          <w:iCs/>
          <w:szCs w:val="28"/>
        </w:rPr>
      </w:pPr>
      <w:r w:rsidRPr="00AA28DF">
        <w:rPr>
          <w:iCs/>
          <w:szCs w:val="28"/>
        </w:rPr>
        <w:t>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У разі відсутності з об’єктивних причин додатка до документа про повну загальну середню освіту його середній бал в 12-бальній шкалі вважається таким, що дорівнює 2.</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Остаточно конкурсний бал балансується на регіональний (РК), галузевий (ГК), сільський (СК) та першочерговий (ПЧК) коефіцієнти шляхом його множення на їх добуток, причому:</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РК дорівнює 1,00 для конкурсних пропозицій вищих навчальних закладів (відокремлених структурних підрозділів вищих навчальних закладів, структурних підрозділів вищих навчальних закладів, які знаходяться в іншому населеному пункті, аніж місцезнаходження вищого навчального закладу) у місті Києві, 1,01 – містах Дніпро, Львів, Одеса та Харків, 1,03 – Донецької та Луганської областей, переміщених вищих навчальних закладів, 1,02 – в інших випадках;</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ГК дорівнює 1,03 для поданих заяв з пріоритетностями 1 на спеціальності (спеціалізації), які передбачені в додатку 6, та 1,00 в інших випадках;</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СК дорівнює 1,02 для осіб, зареєстрованих у сільських населених пунктах, які здобули повну загальну середню освіту у навчальних закладах, що знаходяться на території сільських населених пунктів у рік вступу, та 1,00 в інших випадках;</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 xml:space="preserve">ПЧК дорівнює 1,10 для осіб, які мають право на першочергове зарахування </w:t>
      </w:r>
      <w:r w:rsidRPr="00AA28DF">
        <w:rPr>
          <w:rStyle w:val="rvts23"/>
          <w:bCs/>
          <w:bdr w:val="none" w:sz="0" w:space="0" w:color="auto" w:frame="1"/>
        </w:rPr>
        <w:t xml:space="preserve">до вищих медичних і педагогічних навчальних закладів, </w:t>
      </w:r>
      <w:r w:rsidRPr="00AA28DF">
        <w:rPr>
          <w:szCs w:val="28"/>
        </w:rPr>
        <w:t>та 1,00 в інших випадках.</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Якщо після балансування конкурсний бал перевищує 200, то він встановлюється таким, що дорівнює 200.</w:t>
      </w:r>
    </w:p>
    <w:p w:rsidR="00543600" w:rsidRPr="00AA28DF" w:rsidRDefault="00543600" w:rsidP="00543600">
      <w:pPr>
        <w:ind w:firstLine="540"/>
        <w:jc w:val="both"/>
        <w:rPr>
          <w:szCs w:val="28"/>
        </w:rPr>
      </w:pPr>
    </w:p>
    <w:p w:rsidR="00543600" w:rsidRPr="00EC2417" w:rsidRDefault="00543600" w:rsidP="00543600">
      <w:pPr>
        <w:ind w:firstLine="540"/>
        <w:jc w:val="both"/>
        <w:rPr>
          <w:szCs w:val="28"/>
        </w:rPr>
      </w:pPr>
      <w:r w:rsidRPr="00EC2417">
        <w:rPr>
          <w:szCs w:val="28"/>
        </w:rPr>
        <w:t>В інших випадках конкурсний бал розраховується – як сума балів за вступні випробування та інші показники конкурсного відбору відповідно до Правил прийому.</w:t>
      </w:r>
    </w:p>
    <w:p w:rsidR="00543600" w:rsidRPr="00EC2417" w:rsidRDefault="00543600" w:rsidP="00543600">
      <w:pPr>
        <w:ind w:firstLine="540"/>
        <w:jc w:val="both"/>
        <w:rPr>
          <w:szCs w:val="28"/>
        </w:rPr>
      </w:pPr>
    </w:p>
    <w:p w:rsidR="00543600" w:rsidRPr="00EC2417" w:rsidRDefault="00543600" w:rsidP="00543600">
      <w:pPr>
        <w:ind w:firstLine="540"/>
        <w:jc w:val="both"/>
        <w:rPr>
          <w:iCs/>
          <w:szCs w:val="28"/>
        </w:rPr>
      </w:pPr>
      <w:r w:rsidRPr="00EC2417">
        <w:rPr>
          <w:iCs/>
          <w:szCs w:val="28"/>
        </w:rPr>
        <w:t>У разі відсутності з об’єктивних причин додатка до документа про здобутий освітній (освітньо-кваліфікаційний рівень) його середній бал в 200-бальній шкалі вважається таким, що відповідає мінімальному можливому значенню.</w:t>
      </w:r>
    </w:p>
    <w:p w:rsidR="00543600" w:rsidRPr="00EC2417" w:rsidRDefault="00543600" w:rsidP="00543600">
      <w:pPr>
        <w:ind w:firstLine="540"/>
        <w:jc w:val="both"/>
        <w:rPr>
          <w:iCs/>
          <w:szCs w:val="28"/>
        </w:rPr>
      </w:pPr>
    </w:p>
    <w:p w:rsidR="00543600" w:rsidRPr="00EC2417" w:rsidRDefault="00543600" w:rsidP="00543600">
      <w:pPr>
        <w:ind w:firstLine="540"/>
        <w:jc w:val="both"/>
        <w:rPr>
          <w:szCs w:val="28"/>
        </w:rPr>
      </w:pPr>
      <w:r w:rsidRPr="00EC2417">
        <w:rPr>
          <w:szCs w:val="28"/>
        </w:rPr>
        <w:t>При різній кількості складових в конкурсному балі повинен дотримуватись принцип рівності прав вступників.</w:t>
      </w:r>
    </w:p>
    <w:p w:rsidR="00543600" w:rsidRPr="00EC2417" w:rsidRDefault="00543600" w:rsidP="00543600">
      <w:pPr>
        <w:ind w:firstLine="540"/>
        <w:jc w:val="both"/>
        <w:rPr>
          <w:szCs w:val="28"/>
        </w:rPr>
      </w:pPr>
    </w:p>
    <w:p w:rsidR="00543600" w:rsidRPr="00EC2417" w:rsidRDefault="00543600" w:rsidP="00EB4DDC">
      <w:pPr>
        <w:ind w:firstLine="540"/>
        <w:jc w:val="both"/>
        <w:rPr>
          <w:szCs w:val="28"/>
        </w:rPr>
      </w:pPr>
      <w:r w:rsidRPr="00EC2417">
        <w:rPr>
          <w:szCs w:val="28"/>
        </w:rPr>
        <w:t xml:space="preserve">6. </w:t>
      </w:r>
      <w:r w:rsidR="00EB4DDC" w:rsidRPr="00EC2417">
        <w:rPr>
          <w:szCs w:val="28"/>
        </w:rPr>
        <w:t>Харківська державна академія дизайну і мистецтв</w:t>
      </w:r>
      <w:r w:rsidRPr="00EC2417">
        <w:rPr>
          <w:szCs w:val="28"/>
        </w:rPr>
        <w:t xml:space="preserve"> самостійно визначає мінімальне значення кількості балів з вступних випробувань, з якими вступник допускається до участі у конкурсі</w:t>
      </w:r>
      <w:r w:rsidR="00EB4DDC" w:rsidRPr="00EC2417">
        <w:rPr>
          <w:szCs w:val="28"/>
        </w:rPr>
        <w:t xml:space="preserve"> (бал сертифікатів не менше 100)</w:t>
      </w:r>
      <w:r w:rsidRPr="00EC2417">
        <w:rPr>
          <w:szCs w:val="28"/>
        </w:rPr>
        <w:t>.</w:t>
      </w:r>
    </w:p>
    <w:p w:rsidR="00543600" w:rsidRPr="00EC2417"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7. 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6C3DF8">
        <w:rPr>
          <w:szCs w:val="28"/>
        </w:rPr>
        <w:t>Оцінка за творчий конкурс обчислюється як середнє арифметичне отриманих балів за кожну сесію конкурсу, яких не може бути більше трьох. Вступники, які отримали оцінку нижче мінімально встановленого приймальною комісією бала на одній з них</w:t>
      </w:r>
      <w:r w:rsidR="00EB4DDC" w:rsidRPr="006C3DF8">
        <w:rPr>
          <w:szCs w:val="28"/>
        </w:rPr>
        <w:t xml:space="preserve"> (менше ніж 124)</w:t>
      </w:r>
      <w:r w:rsidRPr="006C3DF8">
        <w:rPr>
          <w:szCs w:val="28"/>
        </w:rPr>
        <w:t xml:space="preserve">, не допускаються </w:t>
      </w:r>
      <w:r w:rsidRPr="00AA28DF">
        <w:rPr>
          <w:szCs w:val="28"/>
        </w:rPr>
        <w:t>до участі у наступній сесії творчого конкурсу та конкурсному відборі на навчання.</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8. Програми співбесід затверджуються голов</w:t>
      </w:r>
      <w:r w:rsidR="00EB4DDC" w:rsidRPr="00AA28DF">
        <w:rPr>
          <w:szCs w:val="28"/>
        </w:rPr>
        <w:t>ою</w:t>
      </w:r>
      <w:r w:rsidRPr="00AA28DF">
        <w:rPr>
          <w:szCs w:val="28"/>
        </w:rPr>
        <w:t xml:space="preserve"> приймальн</w:t>
      </w:r>
      <w:r w:rsidR="00EB4DDC" w:rsidRPr="00AA28DF">
        <w:rPr>
          <w:szCs w:val="28"/>
        </w:rPr>
        <w:t>ою</w:t>
      </w:r>
      <w:r w:rsidRPr="00AA28DF">
        <w:rPr>
          <w:szCs w:val="28"/>
        </w:rPr>
        <w:t xml:space="preserve"> комісі</w:t>
      </w:r>
      <w:r w:rsidR="00EB4DDC" w:rsidRPr="00AA28DF">
        <w:rPr>
          <w:szCs w:val="28"/>
        </w:rPr>
        <w:t>ї</w:t>
      </w:r>
      <w:r w:rsidRPr="00AA28DF">
        <w:rPr>
          <w:szCs w:val="28"/>
        </w:rPr>
        <w:t xml:space="preserve"> </w:t>
      </w:r>
      <w:r w:rsidR="00EB4DDC" w:rsidRPr="00AA28DF">
        <w:rPr>
          <w:szCs w:val="28"/>
        </w:rPr>
        <w:t xml:space="preserve">Харківської державної академії дизайну і мистецтв </w:t>
      </w:r>
      <w:r w:rsidRPr="00AA28DF">
        <w:rPr>
          <w:szCs w:val="28"/>
        </w:rPr>
        <w:t>не пізніше ніж за три місяці до початку прийому документів.</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Вступні іспити для вступників на основі повної загальної середньої освіти проводяться за програмами зовнішнього незалежного оцінювання осіб, які бажають здобувати вищу освіту на основі повної загальної середньої освіти.</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 xml:space="preserve">Програми творчих конкурсів розробляються і затверджуються </w:t>
      </w:r>
      <w:r w:rsidR="005B1724" w:rsidRPr="00AA28DF">
        <w:rPr>
          <w:szCs w:val="28"/>
        </w:rPr>
        <w:t xml:space="preserve">головою приймальною комісії Харківської державної академії дизайну і мистецтв </w:t>
      </w:r>
      <w:r w:rsidRPr="00AA28DF">
        <w:rPr>
          <w:szCs w:val="28"/>
        </w:rPr>
        <w:t xml:space="preserve">не пізніше ніж за три місяці до початку прийому документів. Не допускається введення до творчих конкурсів завдань, що виходять за межі зазначених програм. </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 xml:space="preserve">Програми співбесід, вступних іспитів, фахових випробувань та творчих конкурсів обов’язково оприлюднюються на офіційних </w:t>
      </w:r>
      <w:r w:rsidR="002D0679" w:rsidRPr="00AA28DF">
        <w:t xml:space="preserve">веб-сайті Харківської </w:t>
      </w:r>
      <w:r w:rsidR="002D0679" w:rsidRPr="00AA28DF">
        <w:lastRenderedPageBreak/>
        <w:t>державної академії дизайну і мистецтв (</w:t>
      </w:r>
      <w:hyperlink r:id="rId21" w:tgtFrame="_blank" w:history="1">
        <w:r w:rsidR="002D0679" w:rsidRPr="00AA28DF">
          <w:t>www.ksada.org</w:t>
        </w:r>
      </w:hyperlink>
      <w:r w:rsidR="002D0679" w:rsidRPr="00AA28DF">
        <w:t>)</w:t>
      </w:r>
      <w:r w:rsidRPr="00AA28DF">
        <w:rPr>
          <w:szCs w:val="28"/>
        </w:rPr>
        <w:t xml:space="preserve">. У програмах повинні міститися критерії оцінювання підготовленості вступників. </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9.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w:t>
      </w:r>
      <w:r w:rsidR="00C614AE" w:rsidRPr="00AA28DF">
        <w:rPr>
          <w:szCs w:val="28"/>
        </w:rPr>
        <w:t xml:space="preserve"> цими</w:t>
      </w:r>
      <w:r w:rsidRPr="00AA28DF">
        <w:rPr>
          <w:szCs w:val="28"/>
        </w:rPr>
        <w:t xml:space="preserve"> Правилами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543600" w:rsidRPr="00AA28DF" w:rsidRDefault="00543600" w:rsidP="00543600">
      <w:pPr>
        <w:ind w:firstLine="540"/>
        <w:jc w:val="both"/>
        <w:rPr>
          <w:szCs w:val="28"/>
        </w:rPr>
      </w:pPr>
    </w:p>
    <w:p w:rsidR="00543600" w:rsidRPr="00061342" w:rsidRDefault="00543600" w:rsidP="00543600">
      <w:pPr>
        <w:ind w:firstLine="540"/>
        <w:jc w:val="both"/>
        <w:rPr>
          <w:szCs w:val="28"/>
        </w:rPr>
      </w:pPr>
      <w:r w:rsidRPr="00061342">
        <w:rPr>
          <w:szCs w:val="28"/>
        </w:rPr>
        <w:t xml:space="preserve">10. Апеляції на результати вступних випробувань, що проведені </w:t>
      </w:r>
      <w:r w:rsidR="00C614AE" w:rsidRPr="00061342">
        <w:rPr>
          <w:szCs w:val="28"/>
        </w:rPr>
        <w:t>Харківською державною академією дизайну і мистецтв</w:t>
      </w:r>
      <w:r w:rsidRPr="00061342">
        <w:rPr>
          <w:szCs w:val="28"/>
        </w:rPr>
        <w:t>, розглядає апеляційна комісія цього вищого навчального закладу</w:t>
      </w:r>
      <w:r w:rsidR="00C614AE" w:rsidRPr="00061342">
        <w:rPr>
          <w:szCs w:val="28"/>
        </w:rPr>
        <w:t xml:space="preserve"> – Харківської державної академії дизайну і мистецтв</w:t>
      </w:r>
      <w:r w:rsidRPr="00061342">
        <w:rPr>
          <w:szCs w:val="28"/>
        </w:rPr>
        <w:t xml:space="preserve">, склад та порядок роботи якої затверджуються наказом </w:t>
      </w:r>
      <w:r w:rsidR="00C614AE" w:rsidRPr="00061342">
        <w:rPr>
          <w:szCs w:val="28"/>
        </w:rPr>
        <w:t>ректора</w:t>
      </w:r>
      <w:r w:rsidRPr="00061342">
        <w:rPr>
          <w:szCs w:val="28"/>
        </w:rPr>
        <w:t>.</w:t>
      </w:r>
    </w:p>
    <w:p w:rsidR="00543600" w:rsidRPr="00061342"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11. Відомості щодо результатів вступних випробувань</w:t>
      </w:r>
      <w:r w:rsidR="006C3DF8">
        <w:rPr>
          <w:szCs w:val="28"/>
        </w:rPr>
        <w:t xml:space="preserve"> та інших конкурсних показників</w:t>
      </w:r>
      <w:r w:rsidRPr="00AA28DF">
        <w:rPr>
          <w:szCs w:val="28"/>
        </w:rPr>
        <w:t xml:space="preserve"> вносяться до Єдиної бази</w:t>
      </w:r>
      <w:r w:rsidR="006C3DF8">
        <w:rPr>
          <w:szCs w:val="28"/>
        </w:rPr>
        <w:t xml:space="preserve"> </w:t>
      </w:r>
      <w:r w:rsidR="006C3DF8">
        <w:rPr>
          <w:i/>
          <w:szCs w:val="28"/>
        </w:rPr>
        <w:t xml:space="preserve">(зміни відповідно до наказу </w:t>
      </w:r>
      <w:r w:rsidR="006C3DF8">
        <w:rPr>
          <w:rFonts w:eastAsia="SimSun" w:cs="Mangal"/>
          <w:i/>
          <w:kern w:val="2"/>
          <w:szCs w:val="28"/>
          <w:lang w:eastAsia="hi-IN" w:bidi="hi-IN"/>
        </w:rPr>
        <w:t>МОНУ від 24.04.2017 року № 637</w:t>
      </w:r>
      <w:r w:rsidR="006C3DF8">
        <w:rPr>
          <w:i/>
          <w:szCs w:val="28"/>
        </w:rPr>
        <w:t>)</w:t>
      </w:r>
      <w:r w:rsidRPr="00AA28DF">
        <w:rPr>
          <w:szCs w:val="28"/>
        </w:rPr>
        <w:t>.</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 xml:space="preserve">12. Рішенням приймальної комісії результати вступного іспиту з конкурсного предмета щодо вступу на певну конкурсну пропозицію можуть бути зараховані для участі в конкурсному відборі на іншу конкурсну пропозицію в </w:t>
      </w:r>
      <w:r w:rsidR="00897026" w:rsidRPr="00AA28DF">
        <w:rPr>
          <w:szCs w:val="28"/>
        </w:rPr>
        <w:t>Харківській державній академії дизайну і мистецтв</w:t>
      </w:r>
      <w:r w:rsidRPr="00AA28DF">
        <w:rPr>
          <w:szCs w:val="28"/>
        </w:rPr>
        <w:t>.</w:t>
      </w:r>
    </w:p>
    <w:p w:rsidR="00543600" w:rsidRPr="00AA28DF" w:rsidRDefault="00543600" w:rsidP="00543600">
      <w:pPr>
        <w:ind w:firstLine="540"/>
        <w:jc w:val="both"/>
        <w:rPr>
          <w:szCs w:val="28"/>
        </w:rPr>
      </w:pPr>
    </w:p>
    <w:p w:rsidR="00543600" w:rsidRPr="00AA28DF" w:rsidRDefault="00543600" w:rsidP="00543600">
      <w:pPr>
        <w:ind w:firstLine="540"/>
        <w:jc w:val="both"/>
        <w:rPr>
          <w:szCs w:val="28"/>
        </w:rPr>
      </w:pPr>
      <w:r w:rsidRPr="00AA28DF">
        <w:rPr>
          <w:szCs w:val="28"/>
        </w:rPr>
        <w:t>13. У разі зміни балів з конкурсних предметів сертифікатів зовнішнього незалежного оцінювання за результатами апеляцій, приймальн</w:t>
      </w:r>
      <w:r w:rsidR="00897026" w:rsidRPr="00AA28DF">
        <w:rPr>
          <w:szCs w:val="28"/>
        </w:rPr>
        <w:t>а</w:t>
      </w:r>
      <w:r w:rsidRPr="00AA28DF">
        <w:rPr>
          <w:szCs w:val="28"/>
        </w:rPr>
        <w:t xml:space="preserve"> комісі</w:t>
      </w:r>
      <w:r w:rsidR="00897026" w:rsidRPr="00AA28DF">
        <w:rPr>
          <w:szCs w:val="28"/>
        </w:rPr>
        <w:t>я</w:t>
      </w:r>
      <w:r w:rsidRPr="00AA28DF">
        <w:rPr>
          <w:szCs w:val="28"/>
        </w:rPr>
        <w:t>, після відповідного повідомлення Єдиної бази, внос</w:t>
      </w:r>
      <w:r w:rsidR="00897026" w:rsidRPr="00AA28DF">
        <w:rPr>
          <w:szCs w:val="28"/>
        </w:rPr>
        <w:t>и</w:t>
      </w:r>
      <w:r w:rsidRPr="00AA28DF">
        <w:rPr>
          <w:szCs w:val="28"/>
        </w:rPr>
        <w:t>ть відповідні зміни в документацію, перераховують конкурсний бал.</w:t>
      </w:r>
    </w:p>
    <w:p w:rsidR="00543600" w:rsidRPr="00AA28DF" w:rsidRDefault="00543600" w:rsidP="00543600">
      <w:pPr>
        <w:ind w:firstLine="540"/>
        <w:jc w:val="both"/>
        <w:rPr>
          <w:szCs w:val="28"/>
        </w:rPr>
      </w:pPr>
    </w:p>
    <w:p w:rsidR="00E861AD" w:rsidRPr="00AA28DF" w:rsidRDefault="00344DD3" w:rsidP="00FB28EF">
      <w:pPr>
        <w:tabs>
          <w:tab w:val="left" w:pos="993"/>
        </w:tabs>
        <w:ind w:firstLine="709"/>
        <w:jc w:val="both"/>
        <w:rPr>
          <w:szCs w:val="28"/>
        </w:rPr>
      </w:pPr>
      <w:r w:rsidRPr="00AA28DF">
        <w:t>14.</w:t>
      </w:r>
      <w:r w:rsidR="00FB28EF" w:rsidRPr="00AA28DF">
        <w:t> </w:t>
      </w:r>
      <w:r w:rsidR="00D03267" w:rsidRPr="00AA28DF">
        <w:t>Для вступників на ступінь бакалавра на основі повної загальної середньої освіти т</w:t>
      </w:r>
      <w:r w:rsidR="00E861AD" w:rsidRPr="00AA28DF">
        <w:t xml:space="preserve">ворчий конкурс передбачає три сесії </w:t>
      </w:r>
      <w:r w:rsidR="00D03267" w:rsidRPr="00AA28DF">
        <w:t xml:space="preserve">(за шкалою від 100 до 200 за кожну сесію творчого конкурсу, при чому мінімальним </w:t>
      </w:r>
      <w:r w:rsidR="00EE5A97" w:rsidRPr="00AA28DF">
        <w:t xml:space="preserve">прохідним </w:t>
      </w:r>
      <w:r w:rsidR="00D03267" w:rsidRPr="00AA28DF">
        <w:t xml:space="preserve">балом є 124) </w:t>
      </w:r>
      <w:r w:rsidR="00687F6A" w:rsidRPr="00AA28DF">
        <w:t>для</w:t>
      </w:r>
      <w:r w:rsidR="00E861AD" w:rsidRPr="00AA28DF">
        <w:t xml:space="preserve"> вступу на </w:t>
      </w:r>
      <w:r w:rsidR="00687F6A" w:rsidRPr="00AA28DF">
        <w:t>спеціальність 022 «Дизайн»</w:t>
      </w:r>
      <w:r w:rsidR="00E861AD" w:rsidRPr="00AA28DF">
        <w:t xml:space="preserve"> </w:t>
      </w:r>
      <w:r w:rsidR="00687F6A" w:rsidRPr="00AA28DF">
        <w:t>та</w:t>
      </w:r>
      <w:r w:rsidR="00E861AD" w:rsidRPr="00AA28DF">
        <w:t xml:space="preserve"> </w:t>
      </w:r>
      <w:r w:rsidR="00462073" w:rsidRPr="00AA28DF">
        <w:t>спеціальн</w:t>
      </w:r>
      <w:r w:rsidR="00687F6A" w:rsidRPr="00AA28DF">
        <w:t>і</w:t>
      </w:r>
      <w:r w:rsidR="00462073" w:rsidRPr="00AA28DF">
        <w:t>ст</w:t>
      </w:r>
      <w:r w:rsidR="00687F6A" w:rsidRPr="00AA28DF">
        <w:t>ь</w:t>
      </w:r>
      <w:r w:rsidR="00E861AD" w:rsidRPr="00AA28DF">
        <w:t xml:space="preserve"> </w:t>
      </w:r>
      <w:r w:rsidR="00462073" w:rsidRPr="00AA28DF">
        <w:t>023 </w:t>
      </w:r>
      <w:r w:rsidR="00E861AD" w:rsidRPr="00AA28DF">
        <w:t>«Образотворче мистецтво</w:t>
      </w:r>
      <w:r w:rsidR="00462073" w:rsidRPr="00AA28DF">
        <w:t>, декоративне мистецтво, реставрація</w:t>
      </w:r>
      <w:r w:rsidR="00E861AD" w:rsidRPr="00AA28DF">
        <w:t xml:space="preserve">»: </w:t>
      </w:r>
    </w:p>
    <w:p w:rsidR="00E861AD" w:rsidRPr="00AA28DF" w:rsidRDefault="00E861AD" w:rsidP="00FB28EF">
      <w:pPr>
        <w:pStyle w:val="-1"/>
        <w:numPr>
          <w:ilvl w:val="0"/>
          <w:numId w:val="7"/>
        </w:numPr>
        <w:tabs>
          <w:tab w:val="num" w:pos="709"/>
          <w:tab w:val="left" w:pos="993"/>
        </w:tabs>
        <w:spacing w:line="240" w:lineRule="auto"/>
        <w:ind w:left="0" w:firstLine="709"/>
        <w:rPr>
          <w:b/>
          <w:i/>
          <w:spacing w:val="-2"/>
        </w:rPr>
      </w:pPr>
      <w:r w:rsidRPr="00AA28DF">
        <w:rPr>
          <w:b/>
          <w:i/>
        </w:rPr>
        <w:t xml:space="preserve">з академічного рисунка; </w:t>
      </w:r>
    </w:p>
    <w:p w:rsidR="00E861AD" w:rsidRPr="00AA28DF" w:rsidRDefault="00E861AD" w:rsidP="00FB28EF">
      <w:pPr>
        <w:pStyle w:val="-1"/>
        <w:numPr>
          <w:ilvl w:val="0"/>
          <w:numId w:val="7"/>
        </w:numPr>
        <w:tabs>
          <w:tab w:val="num" w:pos="709"/>
          <w:tab w:val="left" w:pos="993"/>
        </w:tabs>
        <w:spacing w:line="240" w:lineRule="auto"/>
        <w:ind w:left="0" w:firstLine="709"/>
        <w:rPr>
          <w:spacing w:val="-2"/>
        </w:rPr>
      </w:pPr>
      <w:r w:rsidRPr="00AA28DF">
        <w:rPr>
          <w:b/>
          <w:i/>
          <w:spacing w:val="-2"/>
        </w:rPr>
        <w:t>з академічного живопису</w:t>
      </w:r>
      <w:r w:rsidRPr="00AA28DF">
        <w:rPr>
          <w:i/>
          <w:spacing w:val="-2"/>
        </w:rPr>
        <w:t xml:space="preserve"> </w:t>
      </w:r>
      <w:r w:rsidR="00C00DCB" w:rsidRPr="00AA28DF">
        <w:rPr>
          <w:i/>
          <w:spacing w:val="-2"/>
        </w:rPr>
        <w:t>/</w:t>
      </w:r>
      <w:r w:rsidRPr="00AA28DF">
        <w:rPr>
          <w:i/>
          <w:spacing w:val="-2"/>
        </w:rPr>
        <w:t>академічної скульптури</w:t>
      </w:r>
      <w:r w:rsidRPr="00AA28DF">
        <w:rPr>
          <w:spacing w:val="-2"/>
        </w:rPr>
        <w:t> </w:t>
      </w:r>
      <w:r w:rsidR="00C00DCB" w:rsidRPr="00AA28DF">
        <w:rPr>
          <w:spacing w:val="-2"/>
        </w:rPr>
        <w:t>(</w:t>
      </w:r>
      <w:r w:rsidRPr="00AA28DF">
        <w:rPr>
          <w:spacing w:val="-2"/>
        </w:rPr>
        <w:t>для вступу на «Станков</w:t>
      </w:r>
      <w:r w:rsidR="00387ECB">
        <w:rPr>
          <w:spacing w:val="-2"/>
        </w:rPr>
        <w:t>у</w:t>
      </w:r>
      <w:r w:rsidRPr="00AA28DF">
        <w:rPr>
          <w:spacing w:val="-2"/>
        </w:rPr>
        <w:t xml:space="preserve"> і монументальн</w:t>
      </w:r>
      <w:r w:rsidR="00387ECB">
        <w:rPr>
          <w:spacing w:val="-2"/>
        </w:rPr>
        <w:t>у</w:t>
      </w:r>
      <w:r w:rsidRPr="00AA28DF">
        <w:rPr>
          <w:spacing w:val="-2"/>
        </w:rPr>
        <w:t xml:space="preserve"> скульптур</w:t>
      </w:r>
      <w:r w:rsidR="00387ECB">
        <w:rPr>
          <w:spacing w:val="-2"/>
        </w:rPr>
        <w:t>у</w:t>
      </w:r>
      <w:r w:rsidRPr="00AA28DF">
        <w:rPr>
          <w:spacing w:val="-2"/>
        </w:rPr>
        <w:t>»</w:t>
      </w:r>
      <w:r w:rsidR="00C00DCB" w:rsidRPr="00AA28DF">
        <w:rPr>
          <w:spacing w:val="-2"/>
        </w:rPr>
        <w:t xml:space="preserve"> </w:t>
      </w:r>
      <w:r w:rsidR="00462073" w:rsidRPr="00AA28DF">
        <w:rPr>
          <w:spacing w:val="-2"/>
        </w:rPr>
        <w:t xml:space="preserve">спеціальності </w:t>
      </w:r>
      <w:r w:rsidR="00462073" w:rsidRPr="00AA28DF">
        <w:t>023 «Образотворче мистецтво, декоративне мистецтво, реставрація»</w:t>
      </w:r>
      <w:r w:rsidR="006C3DF8">
        <w:t>)</w:t>
      </w:r>
      <w:r w:rsidRPr="00AA28DF">
        <w:rPr>
          <w:spacing w:val="-2"/>
        </w:rPr>
        <w:t>;</w:t>
      </w:r>
    </w:p>
    <w:p w:rsidR="00E861AD" w:rsidRPr="00AA28DF" w:rsidRDefault="00E861AD" w:rsidP="00FB28EF">
      <w:pPr>
        <w:pStyle w:val="-1"/>
        <w:numPr>
          <w:ilvl w:val="0"/>
          <w:numId w:val="7"/>
        </w:numPr>
        <w:tabs>
          <w:tab w:val="num" w:pos="709"/>
          <w:tab w:val="left" w:pos="993"/>
        </w:tabs>
        <w:spacing w:line="240" w:lineRule="auto"/>
        <w:ind w:left="0" w:firstLine="709"/>
        <w:rPr>
          <w:spacing w:val="-2"/>
        </w:rPr>
      </w:pPr>
      <w:r w:rsidRPr="00AA28DF">
        <w:rPr>
          <w:b/>
          <w:i/>
          <w:spacing w:val="-2"/>
        </w:rPr>
        <w:t xml:space="preserve">з </w:t>
      </w:r>
      <w:r w:rsidRPr="00AA28DF">
        <w:rPr>
          <w:b/>
          <w:i/>
        </w:rPr>
        <w:t>композиції</w:t>
      </w:r>
      <w:r w:rsidR="00687F6A" w:rsidRPr="00AA28DF">
        <w:rPr>
          <w:spacing w:val="-2"/>
        </w:rPr>
        <w:t xml:space="preserve"> </w:t>
      </w:r>
      <w:r w:rsidR="006C3DF8" w:rsidRPr="00AA28DF">
        <w:rPr>
          <w:b/>
          <w:i/>
        </w:rPr>
        <w:t xml:space="preserve">/ </w:t>
      </w:r>
      <w:r w:rsidR="006C3DF8" w:rsidRPr="00AA28DF">
        <w:rPr>
          <w:i/>
        </w:rPr>
        <w:t>з історії мистецтв (письмово)</w:t>
      </w:r>
      <w:r w:rsidR="006C3DF8" w:rsidRPr="00AA28DF">
        <w:rPr>
          <w:b/>
          <w:i/>
        </w:rPr>
        <w:t xml:space="preserve"> </w:t>
      </w:r>
      <w:r w:rsidR="006C3DF8" w:rsidRPr="00AA28DF">
        <w:rPr>
          <w:i/>
        </w:rPr>
        <w:t>для вступу на</w:t>
      </w:r>
      <w:r w:rsidR="006C3DF8" w:rsidRPr="00AA28DF">
        <w:rPr>
          <w:b/>
          <w:i/>
        </w:rPr>
        <w:t xml:space="preserve"> </w:t>
      </w:r>
      <w:r w:rsidR="006C3DF8" w:rsidRPr="00AA28DF">
        <w:t>«</w:t>
      </w:r>
      <w:r w:rsidR="006C3DF8">
        <w:t>М</w:t>
      </w:r>
      <w:r w:rsidR="006C3DF8" w:rsidRPr="00AA28DF">
        <w:t>истецтвознавство» (</w:t>
      </w:r>
      <w:r w:rsidR="006C3DF8">
        <w:t>т</w:t>
      </w:r>
      <w:r w:rsidR="006C3DF8" w:rsidRPr="00AA28DF">
        <w:t xml:space="preserve">еорія і історія мистецтв) </w:t>
      </w:r>
      <w:r w:rsidR="006C3DF8">
        <w:t>/</w:t>
      </w:r>
      <w:r w:rsidR="006C3DF8" w:rsidRPr="006C3DF8">
        <w:rPr>
          <w:i/>
        </w:rPr>
        <w:t xml:space="preserve"> </w:t>
      </w:r>
      <w:r w:rsidR="006C3DF8">
        <w:rPr>
          <w:i/>
        </w:rPr>
        <w:t>творче есе</w:t>
      </w:r>
      <w:r w:rsidR="006C3DF8" w:rsidRPr="00AA28DF">
        <w:rPr>
          <w:i/>
        </w:rPr>
        <w:t xml:space="preserve"> (письмово)</w:t>
      </w:r>
      <w:r w:rsidR="006C3DF8" w:rsidRPr="00AA28DF">
        <w:rPr>
          <w:b/>
          <w:i/>
        </w:rPr>
        <w:t xml:space="preserve"> </w:t>
      </w:r>
      <w:r w:rsidR="006C3DF8" w:rsidRPr="00AA28DF">
        <w:rPr>
          <w:i/>
        </w:rPr>
        <w:t>для вступу на</w:t>
      </w:r>
      <w:r w:rsidR="006C3DF8" w:rsidRPr="00AA28DF">
        <w:rPr>
          <w:b/>
          <w:i/>
        </w:rPr>
        <w:t xml:space="preserve"> </w:t>
      </w:r>
      <w:r w:rsidR="006C3DF8" w:rsidRPr="00AA28DF">
        <w:t>«</w:t>
      </w:r>
      <w:r w:rsidR="006C3DF8">
        <w:t>Кураторст</w:t>
      </w:r>
      <w:r w:rsidR="006C3DF8" w:rsidRPr="00AA28DF">
        <w:t>во</w:t>
      </w:r>
      <w:r w:rsidR="006C3DF8">
        <w:t xml:space="preserve"> виставкової діяльності</w:t>
      </w:r>
      <w:r w:rsidR="006C3DF8" w:rsidRPr="00AA28DF">
        <w:t>»</w:t>
      </w:r>
      <w:r w:rsidR="006C3DF8">
        <w:t xml:space="preserve"> </w:t>
      </w:r>
      <w:r w:rsidR="006C3DF8" w:rsidRPr="00AA28DF">
        <w:rPr>
          <w:spacing w:val="-2"/>
        </w:rPr>
        <w:t xml:space="preserve">спеціальності </w:t>
      </w:r>
      <w:r w:rsidR="006C3DF8" w:rsidRPr="00AA28DF">
        <w:t>023 «Образотворче мистецтво, декоративне мистецтво, реставрація»</w:t>
      </w:r>
      <w:r w:rsidR="009555C4" w:rsidRPr="00AA28DF">
        <w:t xml:space="preserve"> /</w:t>
      </w:r>
      <w:r w:rsidR="009555C4" w:rsidRPr="00AA28DF">
        <w:rPr>
          <w:i/>
        </w:rPr>
        <w:t xml:space="preserve"> копі</w:t>
      </w:r>
      <w:r w:rsidR="001F01D1" w:rsidRPr="00AA28DF">
        <w:rPr>
          <w:i/>
        </w:rPr>
        <w:t>я</w:t>
      </w:r>
      <w:r w:rsidR="009555C4" w:rsidRPr="00AA28DF">
        <w:rPr>
          <w:i/>
        </w:rPr>
        <w:t xml:space="preserve"> </w:t>
      </w:r>
      <w:r w:rsidR="009555C4" w:rsidRPr="00AA28DF">
        <w:t>(</w:t>
      </w:r>
      <w:r w:rsidR="006C3DF8">
        <w:t>на</w:t>
      </w:r>
      <w:r w:rsidR="009555C4" w:rsidRPr="00AA28DF">
        <w:t xml:space="preserve"> «Реставраці</w:t>
      </w:r>
      <w:r w:rsidR="00387ECB">
        <w:t>ю</w:t>
      </w:r>
      <w:r w:rsidR="009555C4" w:rsidRPr="00AA28DF">
        <w:t xml:space="preserve"> станкового та монументального живопису» </w:t>
      </w:r>
      <w:r w:rsidR="009555C4" w:rsidRPr="00AA28DF">
        <w:rPr>
          <w:spacing w:val="-2"/>
        </w:rPr>
        <w:t xml:space="preserve">спеціальності </w:t>
      </w:r>
      <w:r w:rsidR="009555C4" w:rsidRPr="00AA28DF">
        <w:t>023 «Образотворче мистецтво, декоративне мистецтво, реставрація».</w:t>
      </w:r>
    </w:p>
    <w:p w:rsidR="0074071B" w:rsidRPr="00AA28DF" w:rsidRDefault="00344DD3" w:rsidP="00A0423B">
      <w:pPr>
        <w:tabs>
          <w:tab w:val="left" w:pos="993"/>
        </w:tabs>
        <w:spacing w:line="235" w:lineRule="auto"/>
        <w:ind w:firstLine="709"/>
        <w:jc w:val="both"/>
        <w:rPr>
          <w:szCs w:val="28"/>
        </w:rPr>
      </w:pPr>
      <w:r w:rsidRPr="00AA28DF">
        <w:lastRenderedPageBreak/>
        <w:t>15</w:t>
      </w:r>
      <w:r w:rsidR="00FB28EF" w:rsidRPr="00AA28DF">
        <w:t>. </w:t>
      </w:r>
      <w:r w:rsidR="00227FCA" w:rsidRPr="00AA28DF">
        <w:t>Для вступників на ступінь магістра на основі базової та повної вищої освіти</w:t>
      </w:r>
      <w:r w:rsidR="00780BC2" w:rsidRPr="00AA28DF">
        <w:t xml:space="preserve"> </w:t>
      </w:r>
      <w:r w:rsidR="00D03267" w:rsidRPr="00AA28DF">
        <w:t>(за шкалою</w:t>
      </w:r>
      <w:r w:rsidR="00EE5A97" w:rsidRPr="00AA28DF">
        <w:t xml:space="preserve"> від 1 до 100, при чому мінімальним прохідним балом є 60</w:t>
      </w:r>
      <w:r w:rsidR="00D03267" w:rsidRPr="00AA28DF">
        <w:t>)</w:t>
      </w:r>
      <w:r w:rsidR="00227FCA" w:rsidRPr="00AA28DF">
        <w:t xml:space="preserve"> конкурсний бал обчислюється як сума балів </w:t>
      </w:r>
      <w:r w:rsidR="001C2A3C" w:rsidRPr="00AA28DF">
        <w:t>середнього бала  додатку до диплома бакалавра (спеціаліста)</w:t>
      </w:r>
      <w:r w:rsidR="00054D6E" w:rsidRPr="00AA28DF">
        <w:t xml:space="preserve"> </w:t>
      </w:r>
      <w:r w:rsidR="00227FCA" w:rsidRPr="00AA28DF">
        <w:t xml:space="preserve">фахового випробування, вступного </w:t>
      </w:r>
      <w:r w:rsidR="00B036BD" w:rsidRPr="00AA28DF">
        <w:t>випробування</w:t>
      </w:r>
      <w:r w:rsidR="00227FCA" w:rsidRPr="00AA28DF">
        <w:t xml:space="preserve"> з іноземної мови, що визначено </w:t>
      </w:r>
      <w:r w:rsidR="00B036BD" w:rsidRPr="00AA28DF">
        <w:t>П</w:t>
      </w:r>
      <w:r w:rsidR="00227FCA" w:rsidRPr="00AA28DF">
        <w:t>равилами прийому до Харківської державної академії дизайну і мистецтв.</w:t>
      </w:r>
    </w:p>
    <w:p w:rsidR="00284FF9" w:rsidRPr="00AA28DF" w:rsidRDefault="00A33274" w:rsidP="00A0423B">
      <w:pPr>
        <w:tabs>
          <w:tab w:val="left" w:pos="993"/>
        </w:tabs>
        <w:spacing w:line="235" w:lineRule="auto"/>
        <w:ind w:firstLine="709"/>
        <w:jc w:val="both"/>
        <w:rPr>
          <w:szCs w:val="28"/>
        </w:rPr>
      </w:pPr>
      <w:r w:rsidRPr="00AA28DF">
        <w:t xml:space="preserve">Для конкурсного відбору осіб при прийомі на навчання для здобуття </w:t>
      </w:r>
      <w:r w:rsidR="007A4703" w:rsidRPr="00AA28DF">
        <w:t>ступеня</w:t>
      </w:r>
      <w:r w:rsidRPr="00AA28DF">
        <w:t xml:space="preserve"> </w:t>
      </w:r>
      <w:r w:rsidR="00FB4B6D" w:rsidRPr="00AA28DF">
        <w:t>магістра</w:t>
      </w:r>
      <w:r w:rsidRPr="00AA28DF">
        <w:t xml:space="preserve"> </w:t>
      </w:r>
      <w:r w:rsidR="00FB4B6D" w:rsidRPr="00AA28DF">
        <w:t xml:space="preserve">для всіх спеціальностей </w:t>
      </w:r>
      <w:r w:rsidRPr="00AA28DF">
        <w:t>використовується:</w:t>
      </w:r>
    </w:p>
    <w:p w:rsidR="00284FF9" w:rsidRPr="00AA28DF" w:rsidRDefault="00227FCA" w:rsidP="00A0423B">
      <w:pPr>
        <w:tabs>
          <w:tab w:val="left" w:pos="993"/>
        </w:tabs>
        <w:spacing w:line="235" w:lineRule="auto"/>
        <w:ind w:firstLine="709"/>
        <w:jc w:val="both"/>
        <w:rPr>
          <w:b/>
        </w:rPr>
      </w:pPr>
      <w:r w:rsidRPr="00AA28DF">
        <w:rPr>
          <w:b/>
        </w:rPr>
        <w:t xml:space="preserve">середній бал </w:t>
      </w:r>
      <w:r w:rsidR="00A33274" w:rsidRPr="00AA28DF">
        <w:rPr>
          <w:b/>
        </w:rPr>
        <w:t xml:space="preserve">додатку до диплома </w:t>
      </w:r>
      <w:r w:rsidR="00A33274" w:rsidRPr="00AA28DF">
        <w:t>бакалавра (спеціаліста)</w:t>
      </w:r>
      <w:r w:rsidR="00284FF9" w:rsidRPr="00AA28DF">
        <w:t xml:space="preserve"> (з урахуванням бал</w:t>
      </w:r>
      <w:r w:rsidR="000F3C3A" w:rsidRPr="00AA28DF">
        <w:t>а</w:t>
      </w:r>
      <w:r w:rsidR="00284FF9" w:rsidRPr="00AA28DF">
        <w:t xml:space="preserve"> захисту дипломної роботи)</w:t>
      </w:r>
      <w:r w:rsidR="00A33274" w:rsidRPr="00AA28DF">
        <w:rPr>
          <w:b/>
        </w:rPr>
        <w:t>;</w:t>
      </w:r>
    </w:p>
    <w:p w:rsidR="00284FF9" w:rsidRPr="00AA28DF" w:rsidRDefault="000F3C3A" w:rsidP="00A0423B">
      <w:pPr>
        <w:tabs>
          <w:tab w:val="left" w:pos="993"/>
        </w:tabs>
        <w:spacing w:line="235" w:lineRule="auto"/>
        <w:ind w:firstLine="709"/>
        <w:jc w:val="both"/>
      </w:pPr>
      <w:r w:rsidRPr="00AA28DF">
        <w:rPr>
          <w:b/>
        </w:rPr>
        <w:t>вступне</w:t>
      </w:r>
      <w:r w:rsidR="00A3462B" w:rsidRPr="00AA28DF">
        <w:rPr>
          <w:b/>
        </w:rPr>
        <w:t xml:space="preserve"> випробування </w:t>
      </w:r>
      <w:r w:rsidR="00A33274" w:rsidRPr="00AA28DF">
        <w:rPr>
          <w:b/>
        </w:rPr>
        <w:t xml:space="preserve">з </w:t>
      </w:r>
      <w:r w:rsidR="007A4703" w:rsidRPr="00AA28DF">
        <w:rPr>
          <w:b/>
        </w:rPr>
        <w:t>к</w:t>
      </w:r>
      <w:r w:rsidR="00A33274" w:rsidRPr="00AA28DF">
        <w:rPr>
          <w:b/>
        </w:rPr>
        <w:t>омпозиції (</w:t>
      </w:r>
      <w:r w:rsidR="00446CC0" w:rsidRPr="00AA28DF">
        <w:rPr>
          <w:b/>
          <w:i/>
        </w:rPr>
        <w:t xml:space="preserve">з </w:t>
      </w:r>
      <w:r w:rsidR="007A4703" w:rsidRPr="00AA28DF">
        <w:rPr>
          <w:b/>
          <w:i/>
        </w:rPr>
        <w:t>і</w:t>
      </w:r>
      <w:r w:rsidR="00446CC0" w:rsidRPr="00AA28DF">
        <w:rPr>
          <w:b/>
          <w:i/>
        </w:rPr>
        <w:t>сторії мистецтва</w:t>
      </w:r>
      <w:r w:rsidR="006C3DF8">
        <w:rPr>
          <w:b/>
          <w:i/>
        </w:rPr>
        <w:t xml:space="preserve"> (письмово)</w:t>
      </w:r>
      <w:r w:rsidR="00446CC0" w:rsidRPr="00AA28DF">
        <w:t xml:space="preserve"> – для вступу </w:t>
      </w:r>
      <w:r w:rsidR="006C3DF8">
        <w:t xml:space="preserve">освітню програму «Дизайн, арт-едукація» спеціальності 023 «Дизайн» та </w:t>
      </w:r>
      <w:r w:rsidR="00446CC0" w:rsidRPr="00AA28DF">
        <w:t>на спеціалізацію «</w:t>
      </w:r>
      <w:r w:rsidR="006C3DF8">
        <w:t>М</w:t>
      </w:r>
      <w:r w:rsidR="006C3DF8" w:rsidRPr="00AA28DF">
        <w:t>истецтвознавство</w:t>
      </w:r>
      <w:r w:rsidR="00446CC0" w:rsidRPr="00AA28DF">
        <w:t xml:space="preserve">» </w:t>
      </w:r>
      <w:r w:rsidR="007A4703" w:rsidRPr="00AA28DF">
        <w:t>(</w:t>
      </w:r>
      <w:r w:rsidR="006C3DF8">
        <w:t>т</w:t>
      </w:r>
      <w:r w:rsidR="006C3DF8" w:rsidRPr="00AA28DF">
        <w:t>еорія і історія мистецтв</w:t>
      </w:r>
      <w:r w:rsidR="007A4703" w:rsidRPr="00AA28DF">
        <w:t xml:space="preserve">) </w:t>
      </w:r>
      <w:r w:rsidR="006C3DF8">
        <w:t xml:space="preserve">освітньої програми «Мистецтвознавство, графічні практики» </w:t>
      </w:r>
      <w:r w:rsidR="00446CC0" w:rsidRPr="00AA28DF">
        <w:t xml:space="preserve">спеціальності </w:t>
      </w:r>
      <w:r w:rsidR="00EE5A97" w:rsidRPr="00AA28DF">
        <w:t xml:space="preserve">023 </w:t>
      </w:r>
      <w:r w:rsidR="00446CC0" w:rsidRPr="00AA28DF">
        <w:t>«Образотворче мистецтво</w:t>
      </w:r>
      <w:r w:rsidR="00344DD3" w:rsidRPr="00AA28DF">
        <w:t>, декоративне мистецтво, реставрація</w:t>
      </w:r>
      <w:r w:rsidR="00446CC0" w:rsidRPr="00AA28DF">
        <w:t>»</w:t>
      </w:r>
      <w:r w:rsidR="006C3DF8">
        <w:t xml:space="preserve"> /</w:t>
      </w:r>
      <w:r w:rsidR="00EE5A97" w:rsidRPr="00AA28DF">
        <w:rPr>
          <w:b/>
          <w:i/>
        </w:rPr>
        <w:t xml:space="preserve"> з реставрації</w:t>
      </w:r>
      <w:r w:rsidR="00EE5A97" w:rsidRPr="00AA28DF">
        <w:t xml:space="preserve"> – для вступу на спеціалізацію «Реставрація станкового та монументального живопису» </w:t>
      </w:r>
      <w:r w:rsidR="006C3DF8">
        <w:t xml:space="preserve">освітньої програми «Реставрація, візуальні практики» </w:t>
      </w:r>
      <w:r w:rsidR="00EE5A97" w:rsidRPr="00AA28DF">
        <w:t>спеціальності 023 «Образотворче мистецтво, декоративне мистецтво, реставрація»</w:t>
      </w:r>
      <w:r w:rsidR="00A33274" w:rsidRPr="00AA28DF">
        <w:t>);</w:t>
      </w:r>
    </w:p>
    <w:p w:rsidR="0074071B" w:rsidRPr="00AA28DF" w:rsidRDefault="00A3462B" w:rsidP="00A0423B">
      <w:pPr>
        <w:tabs>
          <w:tab w:val="left" w:pos="993"/>
        </w:tabs>
        <w:spacing w:line="235" w:lineRule="auto"/>
        <w:ind w:firstLine="709"/>
        <w:jc w:val="both"/>
        <w:rPr>
          <w:szCs w:val="28"/>
        </w:rPr>
      </w:pPr>
      <w:r w:rsidRPr="00AA28DF">
        <w:rPr>
          <w:b/>
        </w:rPr>
        <w:t xml:space="preserve">вступне випробування </w:t>
      </w:r>
      <w:r w:rsidR="00A33274" w:rsidRPr="00AA28DF">
        <w:rPr>
          <w:b/>
        </w:rPr>
        <w:t xml:space="preserve">з </w:t>
      </w:r>
      <w:r w:rsidR="007A4703" w:rsidRPr="00AA28DF">
        <w:rPr>
          <w:b/>
        </w:rPr>
        <w:t>і</w:t>
      </w:r>
      <w:r w:rsidR="00A33274" w:rsidRPr="00AA28DF">
        <w:rPr>
          <w:b/>
        </w:rPr>
        <w:t>ноземної мови.</w:t>
      </w:r>
    </w:p>
    <w:p w:rsidR="000D2447" w:rsidRPr="00AA28DF" w:rsidRDefault="00FB28EF" w:rsidP="00A0423B">
      <w:pPr>
        <w:tabs>
          <w:tab w:val="left" w:pos="993"/>
        </w:tabs>
        <w:spacing w:line="235" w:lineRule="auto"/>
        <w:ind w:firstLine="709"/>
        <w:jc w:val="both"/>
      </w:pPr>
      <w:r w:rsidRPr="00AA28DF">
        <w:t>1</w:t>
      </w:r>
      <w:r w:rsidR="00344DD3" w:rsidRPr="00AA28DF">
        <w:t>6</w:t>
      </w:r>
      <w:r w:rsidRPr="00AA28DF">
        <w:t>. </w:t>
      </w:r>
      <w:r w:rsidR="000D2447" w:rsidRPr="00AA28DF">
        <w:t xml:space="preserve">При прийомі </w:t>
      </w:r>
      <w:r w:rsidR="00344DD3" w:rsidRPr="00AA28DF">
        <w:rPr>
          <w:szCs w:val="28"/>
        </w:rPr>
        <w:t>на перший курс (зі скороченим строком навчання) або</w:t>
      </w:r>
      <w:r w:rsidR="00344DD3" w:rsidRPr="00AA28DF">
        <w:t xml:space="preserve"> </w:t>
      </w:r>
      <w:r w:rsidR="000D2447" w:rsidRPr="00AA28DF">
        <w:t>на другий курс (з нормативним терміном навчання</w:t>
      </w:r>
      <w:r w:rsidR="00D915F4" w:rsidRPr="00AA28DF">
        <w:t xml:space="preserve">) </w:t>
      </w:r>
      <w:r w:rsidR="000D2447" w:rsidRPr="00AA28DF">
        <w:t>на вакантні міс</w:t>
      </w:r>
      <w:r w:rsidR="00D915F4" w:rsidRPr="00AA28DF">
        <w:t>ця у межах ліцензованого обсягу</w:t>
      </w:r>
      <w:r w:rsidR="000D2447" w:rsidRPr="00AA28DF">
        <w:t xml:space="preserve"> осіб, які здобули освітньо-кваліфікаційний рівень молодшого спеціаліста</w:t>
      </w:r>
      <w:r w:rsidR="00385D2E" w:rsidRPr="00AA28DF">
        <w:t xml:space="preserve"> </w:t>
      </w:r>
      <w:r w:rsidR="000D2447" w:rsidRPr="00AA28DF">
        <w:t xml:space="preserve">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 та </w:t>
      </w:r>
      <w:r w:rsidR="000D2447" w:rsidRPr="00AA28DF">
        <w:rPr>
          <w:b/>
          <w:i/>
        </w:rPr>
        <w:t>фахового випробування</w:t>
      </w:r>
      <w:r w:rsidR="000D2447" w:rsidRPr="00AA28DF">
        <w:t xml:space="preserve"> </w:t>
      </w:r>
      <w:r w:rsidR="000D2447" w:rsidRPr="00AA28DF">
        <w:rPr>
          <w:b/>
          <w:i/>
        </w:rPr>
        <w:t>з композиції</w:t>
      </w:r>
      <w:r w:rsidR="000D2447" w:rsidRPr="00AA28DF">
        <w:t>, визначеного Правилами прийому до Харківської державної академії дизайну і мистецтв.</w:t>
      </w:r>
    </w:p>
    <w:p w:rsidR="00385D2E" w:rsidRPr="00AA28DF" w:rsidRDefault="00385D2E" w:rsidP="00385D2E">
      <w:pPr>
        <w:tabs>
          <w:tab w:val="left" w:pos="993"/>
        </w:tabs>
        <w:spacing w:line="235" w:lineRule="auto"/>
        <w:ind w:firstLine="709"/>
        <w:jc w:val="both"/>
      </w:pPr>
      <w:r w:rsidRPr="00AA28DF">
        <w:t>1</w:t>
      </w:r>
      <w:r w:rsidR="00344DD3" w:rsidRPr="00AA28DF">
        <w:t>7</w:t>
      </w:r>
      <w:r w:rsidRPr="00AA28DF">
        <w:t>. </w:t>
      </w:r>
      <w:r w:rsidR="00344DD3" w:rsidRPr="00AA28DF">
        <w:t xml:space="preserve">При прийомі </w:t>
      </w:r>
      <w:r w:rsidR="00344DD3" w:rsidRPr="00AA28DF">
        <w:rPr>
          <w:szCs w:val="28"/>
        </w:rPr>
        <w:t>на перший курс (зі скороченим строком навчання) або</w:t>
      </w:r>
      <w:r w:rsidR="00344DD3" w:rsidRPr="00AA28DF">
        <w:t xml:space="preserve"> на другий курс (з нормативним терміном навчання) </w:t>
      </w:r>
      <w:r w:rsidRPr="00AA28DF">
        <w:t xml:space="preserve">на вакантні місця у межах ліцензованого обсягу осіб, які здобули освітньо-кваліфікаційний рівень молодшого спеціаліста за неспорідненою спеціальністю, 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 </w:t>
      </w:r>
      <w:r w:rsidRPr="00AA28DF">
        <w:rPr>
          <w:b/>
          <w:i/>
        </w:rPr>
        <w:t>фахового випробування з композиції, додаткового випробування з рисунка</w:t>
      </w:r>
      <w:r w:rsidRPr="00AA28DF">
        <w:t>.</w:t>
      </w:r>
    </w:p>
    <w:p w:rsidR="000C1BFA" w:rsidRPr="00AA28DF" w:rsidRDefault="000C1BFA" w:rsidP="000C1BFA">
      <w:pPr>
        <w:tabs>
          <w:tab w:val="left" w:pos="993"/>
        </w:tabs>
        <w:spacing w:line="235" w:lineRule="auto"/>
        <w:ind w:firstLine="709"/>
        <w:jc w:val="both"/>
        <w:rPr>
          <w:szCs w:val="28"/>
        </w:rPr>
      </w:pPr>
      <w:r w:rsidRPr="00AA28DF">
        <w:t>1</w:t>
      </w:r>
      <w:r w:rsidR="00344DD3" w:rsidRPr="00AA28DF">
        <w:t>8</w:t>
      </w:r>
      <w:r w:rsidRPr="00AA28DF">
        <w:t xml:space="preserve">. При прийомі на навчання на основі здобутого освітньо-кваліфікаційного рівня бакалавра </w:t>
      </w:r>
      <w:r w:rsidR="005C088B" w:rsidRPr="00AA28DF">
        <w:t xml:space="preserve">та освітньо-кваліфікаційного рівня спеціаліста </w:t>
      </w:r>
      <w:r w:rsidRPr="00AA28DF">
        <w:t>за неспорідненою спеціальністю для здобуття сту</w:t>
      </w:r>
      <w:r w:rsidR="005C088B" w:rsidRPr="00AA28DF">
        <w:t>пеня магістра</w:t>
      </w:r>
      <w:r w:rsidRPr="00AA28DF">
        <w:t xml:space="preserve"> перелік показників конкурсного відбору становить: </w:t>
      </w:r>
      <w:r w:rsidRPr="00AA28DF">
        <w:rPr>
          <w:b/>
          <w:i/>
        </w:rPr>
        <w:t>фахове випробування з композиції та додаткове випробування з рисунка</w:t>
      </w:r>
      <w:r w:rsidR="003A7D3B" w:rsidRPr="00AA28DF">
        <w:t>;</w:t>
      </w:r>
      <w:r w:rsidRPr="00AA28DF">
        <w:t xml:space="preserve"> строки та порядок проведення фахових випробувань визначено правилами прийому до Харківської державної академії дизайну і мистецтв</w:t>
      </w:r>
      <w:r w:rsidRPr="00AA28DF">
        <w:rPr>
          <w:i/>
        </w:rPr>
        <w:t>.</w:t>
      </w:r>
    </w:p>
    <w:p w:rsidR="00140F85" w:rsidRPr="00AA28DF" w:rsidRDefault="00140F85" w:rsidP="00140F85">
      <w:pPr>
        <w:pStyle w:val="rvps7"/>
        <w:shd w:val="clear" w:color="auto" w:fill="FFFFFF"/>
        <w:spacing w:before="0" w:beforeAutospacing="0" w:after="0" w:afterAutospacing="0"/>
        <w:ind w:left="448" w:right="448" w:firstLine="540"/>
        <w:jc w:val="center"/>
        <w:textAlignment w:val="baseline"/>
        <w:rPr>
          <w:rStyle w:val="rvts15"/>
          <w:b/>
          <w:bCs/>
          <w:sz w:val="28"/>
          <w:szCs w:val="28"/>
          <w:bdr w:val="none" w:sz="0" w:space="0" w:color="auto" w:frame="1"/>
        </w:rPr>
      </w:pPr>
    </w:p>
    <w:p w:rsidR="00140F85" w:rsidRPr="00AA28DF" w:rsidRDefault="00140F85" w:rsidP="00140F85">
      <w:pPr>
        <w:pStyle w:val="rvps7"/>
        <w:shd w:val="clear" w:color="auto" w:fill="FFFFFF"/>
        <w:spacing w:before="0" w:beforeAutospacing="0" w:after="0" w:afterAutospacing="0"/>
        <w:ind w:left="448" w:right="448" w:firstLine="540"/>
        <w:jc w:val="center"/>
        <w:textAlignment w:val="baseline"/>
        <w:rPr>
          <w:rStyle w:val="rvts15"/>
          <w:b/>
          <w:bCs/>
          <w:sz w:val="28"/>
          <w:szCs w:val="28"/>
          <w:bdr w:val="none" w:sz="0" w:space="0" w:color="auto" w:frame="1"/>
        </w:rPr>
      </w:pPr>
      <w:r w:rsidRPr="00AA28DF">
        <w:rPr>
          <w:rStyle w:val="rvts15"/>
          <w:b/>
          <w:bCs/>
          <w:sz w:val="28"/>
          <w:szCs w:val="28"/>
          <w:bdr w:val="none" w:sz="0" w:space="0" w:color="auto" w:frame="1"/>
        </w:rPr>
        <w:t>VІ</w:t>
      </w:r>
      <w:r w:rsidR="007C0C14">
        <w:rPr>
          <w:rStyle w:val="rvts15"/>
          <w:b/>
          <w:bCs/>
          <w:sz w:val="28"/>
          <w:szCs w:val="28"/>
          <w:bdr w:val="none" w:sz="0" w:space="0" w:color="auto" w:frame="1"/>
        </w:rPr>
        <w:t>І</w:t>
      </w:r>
      <w:r w:rsidRPr="00AA28DF">
        <w:rPr>
          <w:rStyle w:val="rvts15"/>
          <w:b/>
          <w:bCs/>
          <w:sz w:val="28"/>
          <w:szCs w:val="28"/>
          <w:bdr w:val="none" w:sz="0" w:space="0" w:color="auto" w:frame="1"/>
        </w:rPr>
        <w:t>І. Рейтингові списки вступників та рекомендації до зарахування</w:t>
      </w:r>
    </w:p>
    <w:p w:rsidR="00140F85" w:rsidRPr="00AA28DF" w:rsidRDefault="00140F85" w:rsidP="00140F85">
      <w:pPr>
        <w:pStyle w:val="rvps7"/>
        <w:shd w:val="clear" w:color="auto" w:fill="FFFFFF"/>
        <w:spacing w:before="0" w:beforeAutospacing="0" w:after="0" w:afterAutospacing="0"/>
        <w:ind w:left="448" w:right="448" w:firstLine="540"/>
        <w:jc w:val="center"/>
        <w:textAlignment w:val="baseline"/>
        <w:rPr>
          <w:sz w:val="28"/>
          <w:szCs w:val="28"/>
        </w:rPr>
      </w:pPr>
    </w:p>
    <w:p w:rsidR="00140F85" w:rsidRPr="00AA28DF" w:rsidRDefault="00140F85" w:rsidP="00140F85">
      <w:pPr>
        <w:ind w:firstLine="540"/>
        <w:jc w:val="both"/>
        <w:rPr>
          <w:szCs w:val="28"/>
        </w:rPr>
      </w:pPr>
      <w:bookmarkStart w:id="8" w:name="n232"/>
      <w:bookmarkEnd w:id="8"/>
      <w:r w:rsidRPr="00AA28DF">
        <w:rPr>
          <w:szCs w:val="28"/>
        </w:rPr>
        <w:t>1. Рейтинговий список вступників формується за категоріями в такій послідовності:</w:t>
      </w:r>
    </w:p>
    <w:p w:rsidR="00140F85" w:rsidRPr="00AA28DF" w:rsidRDefault="00140F85" w:rsidP="00140F85">
      <w:pPr>
        <w:ind w:firstLine="540"/>
        <w:jc w:val="both"/>
        <w:rPr>
          <w:szCs w:val="28"/>
        </w:rPr>
      </w:pPr>
      <w:r w:rsidRPr="00AA28DF">
        <w:rPr>
          <w:szCs w:val="28"/>
        </w:rPr>
        <w:t>вступники, які мають право на зарахування за результатами співбесіди (тільки на основі повної загальної середньої освіти);</w:t>
      </w:r>
    </w:p>
    <w:p w:rsidR="00140F85" w:rsidRPr="00AA28DF" w:rsidRDefault="00140F85" w:rsidP="00140F85">
      <w:pPr>
        <w:ind w:firstLine="540"/>
        <w:jc w:val="both"/>
        <w:rPr>
          <w:szCs w:val="28"/>
        </w:rPr>
      </w:pPr>
      <w:r w:rsidRPr="00AA28DF">
        <w:rPr>
          <w:szCs w:val="28"/>
        </w:rPr>
        <w:t>вступники, які мають право на зарахування за квотами (тільки на основі повної загальної середньої освіти);</w:t>
      </w:r>
    </w:p>
    <w:p w:rsidR="00140F85" w:rsidRPr="00AA28DF" w:rsidRDefault="00140F85" w:rsidP="00140F85">
      <w:pPr>
        <w:ind w:firstLine="709"/>
        <w:jc w:val="both"/>
        <w:rPr>
          <w:szCs w:val="28"/>
        </w:rPr>
      </w:pPr>
      <w:r w:rsidRPr="00AA28DF">
        <w:rPr>
          <w:szCs w:val="28"/>
        </w:rPr>
        <w:t>вступники, які мають право на зарахування на загальних умовах.</w:t>
      </w:r>
    </w:p>
    <w:p w:rsidR="00140F85" w:rsidRPr="00AA28DF" w:rsidRDefault="00140F85" w:rsidP="00140F85">
      <w:pPr>
        <w:ind w:firstLine="540"/>
        <w:jc w:val="both"/>
        <w:rPr>
          <w:szCs w:val="28"/>
        </w:rPr>
      </w:pPr>
      <w:r w:rsidRPr="00AA28DF">
        <w:rPr>
          <w:szCs w:val="28"/>
        </w:rPr>
        <w:t>2. Вступники, які мають право на зарахування за результатами співбесіди, впорядковуються за алфавітом.</w:t>
      </w:r>
    </w:p>
    <w:p w:rsidR="00140F85" w:rsidRPr="00AA28DF" w:rsidRDefault="00140F85" w:rsidP="00140F85">
      <w:pPr>
        <w:ind w:firstLine="540"/>
        <w:jc w:val="both"/>
        <w:rPr>
          <w:szCs w:val="28"/>
        </w:rPr>
      </w:pPr>
      <w:r w:rsidRPr="00AA28DF">
        <w:rPr>
          <w:szCs w:val="28"/>
        </w:rPr>
        <w:t>У межах інших зазначених в пункті 1 цього розділу категорій рейтинговий список вступників впорядковується:</w:t>
      </w:r>
    </w:p>
    <w:p w:rsidR="00140F85" w:rsidRPr="00AA28DF" w:rsidRDefault="00140F85" w:rsidP="00140F85">
      <w:pPr>
        <w:ind w:firstLine="540"/>
        <w:jc w:val="both"/>
        <w:rPr>
          <w:szCs w:val="28"/>
        </w:rPr>
      </w:pPr>
      <w:r w:rsidRPr="00AA28DF">
        <w:rPr>
          <w:szCs w:val="28"/>
        </w:rPr>
        <w:t>за конкурсним балом від більшого до меншого;</w:t>
      </w:r>
    </w:p>
    <w:p w:rsidR="00140F85" w:rsidRPr="00AA28DF" w:rsidRDefault="00140F85" w:rsidP="00140F85">
      <w:pPr>
        <w:ind w:firstLine="540"/>
        <w:jc w:val="both"/>
        <w:rPr>
          <w:szCs w:val="28"/>
        </w:rPr>
      </w:pPr>
      <w:r w:rsidRPr="00AA28DF">
        <w:rPr>
          <w:szCs w:val="28"/>
        </w:rPr>
        <w:t>за пріоритетністю заяви від 1 до 9;</w:t>
      </w:r>
    </w:p>
    <w:p w:rsidR="00140F85" w:rsidRPr="00AA28DF" w:rsidRDefault="00140F85" w:rsidP="00140F85">
      <w:pPr>
        <w:ind w:firstLine="540"/>
        <w:jc w:val="both"/>
        <w:rPr>
          <w:szCs w:val="28"/>
        </w:rPr>
      </w:pPr>
      <w:r w:rsidRPr="00AA28DF">
        <w:rPr>
          <w:szCs w:val="28"/>
        </w:rPr>
        <w:t>за середнім балом додатка до документа про здобутий освітній (освітньо-кваліфікаційний) рівень від більшого до меншого.</w:t>
      </w:r>
    </w:p>
    <w:p w:rsidR="00140F85" w:rsidRPr="00AA28DF" w:rsidRDefault="00140F85" w:rsidP="00140F85">
      <w:pPr>
        <w:ind w:firstLine="540"/>
        <w:jc w:val="both"/>
        <w:rPr>
          <w:szCs w:val="28"/>
        </w:rPr>
      </w:pPr>
      <w:r w:rsidRPr="00AA28DF">
        <w:rPr>
          <w:szCs w:val="28"/>
        </w:rPr>
        <w:t>Якщо встановлені в третьому – п’ятому абзацах цього пункту додаткові правила не дозволяють визначити послідовність вступників у рейтинговому списку, то приймальна комісія ухвалює відповідне рішення самостійно на підставі аналізу поданих вступниками документів та вносить його до Єдиної бази.</w:t>
      </w:r>
    </w:p>
    <w:p w:rsidR="00140F85" w:rsidRPr="00AA28DF" w:rsidRDefault="00140F85" w:rsidP="00140F85">
      <w:pPr>
        <w:ind w:firstLine="540"/>
        <w:jc w:val="both"/>
        <w:rPr>
          <w:szCs w:val="28"/>
        </w:rPr>
      </w:pPr>
      <w:r w:rsidRPr="00AA28DF">
        <w:rPr>
          <w:szCs w:val="28"/>
        </w:rPr>
        <w:t>3. У рейтинговому списку вступників зазначаються:</w:t>
      </w:r>
    </w:p>
    <w:p w:rsidR="00140F85" w:rsidRPr="00AA28DF" w:rsidRDefault="00140F85" w:rsidP="00140F85">
      <w:pPr>
        <w:ind w:firstLine="540"/>
        <w:jc w:val="both"/>
        <w:rPr>
          <w:szCs w:val="28"/>
        </w:rPr>
      </w:pPr>
      <w:r w:rsidRPr="00AA28DF">
        <w:rPr>
          <w:szCs w:val="28"/>
        </w:rPr>
        <w:t>прізвище, ім'я та по батькові вступника;</w:t>
      </w:r>
    </w:p>
    <w:p w:rsidR="00140F85" w:rsidRPr="00AA28DF" w:rsidRDefault="00140F85" w:rsidP="00387ECB">
      <w:pPr>
        <w:ind w:firstLine="540"/>
        <w:jc w:val="both"/>
        <w:rPr>
          <w:szCs w:val="28"/>
        </w:rPr>
      </w:pPr>
      <w:r w:rsidRPr="00AA28DF">
        <w:rPr>
          <w:szCs w:val="28"/>
        </w:rPr>
        <w:t>конкурсний бал вступника (крім зарахованих за співбесідою);</w:t>
      </w:r>
    </w:p>
    <w:p w:rsidR="00140F85" w:rsidRPr="00AA28DF" w:rsidRDefault="00140F85" w:rsidP="00140F85">
      <w:pPr>
        <w:ind w:firstLine="540"/>
        <w:jc w:val="both"/>
        <w:rPr>
          <w:szCs w:val="28"/>
        </w:rPr>
      </w:pPr>
      <w:r w:rsidRPr="00AA28DF">
        <w:rPr>
          <w:szCs w:val="28"/>
        </w:rPr>
        <w:t>пріоритетність заяви, зазначена вступником (тільки на основі повної загальної середньої освіти);</w:t>
      </w:r>
    </w:p>
    <w:p w:rsidR="00140F85" w:rsidRPr="00AA28DF" w:rsidRDefault="00140F85" w:rsidP="00140F85">
      <w:pPr>
        <w:ind w:firstLine="540"/>
        <w:jc w:val="both"/>
        <w:rPr>
          <w:szCs w:val="28"/>
        </w:rPr>
      </w:pPr>
      <w:r w:rsidRPr="00AA28DF">
        <w:rPr>
          <w:szCs w:val="28"/>
        </w:rPr>
        <w:t>ознака підстав для зарахування за результатами співбесіди, вступних іспитів, квоти-1, квоти-2 або квоти-3 (тільки на основі повної загальної середньої освіти).</w:t>
      </w:r>
    </w:p>
    <w:p w:rsidR="00140F85" w:rsidRPr="00AA28DF" w:rsidRDefault="00140F85" w:rsidP="00A94132">
      <w:pPr>
        <w:ind w:firstLine="540"/>
        <w:jc w:val="both"/>
        <w:rPr>
          <w:szCs w:val="28"/>
        </w:rPr>
      </w:pPr>
      <w:r w:rsidRPr="00AA28DF">
        <w:rPr>
          <w:szCs w:val="28"/>
        </w:rPr>
        <w:t xml:space="preserve">4. Рейтингові списки формуються приймальною комісією з Єдиної бази та оприлюднюються у повному обсязі на офіційному </w:t>
      </w:r>
      <w:r w:rsidR="00A94132" w:rsidRPr="00AA28DF">
        <w:t>веб-сайті Харківської державної академії дизайну і мистецтв (</w:t>
      </w:r>
      <w:hyperlink r:id="rId22" w:tgtFrame="_blank" w:history="1">
        <w:r w:rsidR="00A94132" w:rsidRPr="00AA28DF">
          <w:rPr>
            <w:rStyle w:val="ab"/>
          </w:rPr>
          <w:t>www.ksada.org</w:t>
        </w:r>
      </w:hyperlink>
      <w:r w:rsidR="00A94132" w:rsidRPr="00AA28DF">
        <w:t>)</w:t>
      </w:r>
      <w:r w:rsidRPr="00AA28DF">
        <w:rPr>
          <w:szCs w:val="28"/>
        </w:rPr>
        <w:t>.</w:t>
      </w:r>
    </w:p>
    <w:p w:rsidR="00140F85" w:rsidRPr="00AA28DF" w:rsidRDefault="00140F85" w:rsidP="00A94132">
      <w:pPr>
        <w:ind w:firstLine="540"/>
        <w:jc w:val="both"/>
        <w:rPr>
          <w:szCs w:val="28"/>
        </w:rPr>
      </w:pPr>
      <w:r w:rsidRPr="00AA28DF">
        <w:rPr>
          <w:szCs w:val="28"/>
        </w:rPr>
        <w:t xml:space="preserve">5. </w:t>
      </w:r>
      <w:r w:rsidR="007C0C14" w:rsidRPr="00EB132D">
        <w:rPr>
          <w:color w:val="000000"/>
          <w:szCs w:val="28"/>
        </w:rPr>
        <w:t xml:space="preserve">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Єдиної бази, перевіряються відповідно до матеріалів для розробки технічного завдання до алгоритму адресного розміщення державного та регіонального замовлення в 2017 році (додаток 5) </w:t>
      </w:r>
      <w:r w:rsidRPr="00AA28DF">
        <w:rPr>
          <w:szCs w:val="28"/>
        </w:rPr>
        <w:t xml:space="preserve">та затверджуються рішенням приймальної комісії, оприлюднюються шляхом розміщення на інформаційних стендах приймальних комісій та офіційному </w:t>
      </w:r>
      <w:r w:rsidR="00A94132" w:rsidRPr="00AA28DF">
        <w:t>веб-сайті Харківської державної академії дизайну і мистецтв (</w:t>
      </w:r>
      <w:hyperlink r:id="rId23" w:tgtFrame="_blank" w:history="1">
        <w:r w:rsidR="00A94132" w:rsidRPr="00AA28DF">
          <w:rPr>
            <w:rStyle w:val="ab"/>
          </w:rPr>
          <w:t>www.ksada.org</w:t>
        </w:r>
      </w:hyperlink>
      <w:r w:rsidR="00A94132" w:rsidRPr="00AA28DF">
        <w:t xml:space="preserve">) </w:t>
      </w:r>
      <w:r w:rsidRPr="00AA28DF">
        <w:rPr>
          <w:szCs w:val="28"/>
        </w:rPr>
        <w:t>відповідно до стро</w:t>
      </w:r>
      <w:r w:rsidR="007C0C14">
        <w:rPr>
          <w:szCs w:val="28"/>
        </w:rPr>
        <w:t xml:space="preserve">ків, визначених у розділі </w:t>
      </w:r>
      <w:r w:rsidR="00A94132" w:rsidRPr="00AA28DF">
        <w:rPr>
          <w:szCs w:val="28"/>
        </w:rPr>
        <w:t>V</w:t>
      </w:r>
      <w:r w:rsidRPr="00AA28DF">
        <w:rPr>
          <w:szCs w:val="28"/>
        </w:rPr>
        <w:t xml:space="preserve"> Умов</w:t>
      </w:r>
      <w:r w:rsidR="00A94132" w:rsidRPr="00AA28DF">
        <w:rPr>
          <w:szCs w:val="28"/>
        </w:rPr>
        <w:t xml:space="preserve"> прийому та цих Правил</w:t>
      </w:r>
      <w:r w:rsidRPr="00AA28DF">
        <w:rPr>
          <w:szCs w:val="28"/>
        </w:rPr>
        <w:t>.</w:t>
      </w:r>
    </w:p>
    <w:p w:rsidR="00140F85" w:rsidRPr="00AA28DF" w:rsidRDefault="00140F85" w:rsidP="00A94132">
      <w:pPr>
        <w:ind w:firstLine="540"/>
        <w:jc w:val="both"/>
        <w:rPr>
          <w:szCs w:val="28"/>
        </w:rPr>
      </w:pPr>
      <w:r w:rsidRPr="00AA28DF">
        <w:rPr>
          <w:szCs w:val="28"/>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140F85" w:rsidRPr="00AA28DF" w:rsidRDefault="00140F85" w:rsidP="00A94132">
      <w:pPr>
        <w:ind w:firstLine="540"/>
        <w:jc w:val="both"/>
        <w:rPr>
          <w:szCs w:val="28"/>
        </w:rPr>
      </w:pPr>
      <w:r w:rsidRPr="00AA28DF">
        <w:rPr>
          <w:szCs w:val="28"/>
        </w:rPr>
        <w:lastRenderedPageBreak/>
        <w:t xml:space="preserve">6. Адресне розміщення державного замовлення для прийому вступників на здобуття вищої освіти ступеня бакалавра (магістра медичного, фармацевтичного або ветеринарного спрямувань) на основі повної загальної середньої освіти (денної та заочної форми) формується в Єдиній базі на основі конкурсних балів та пріоритетності з урахуванням загальних, максимальних та мінімальних обсягів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замовленням, відповідно до його конкурсного бала. Технічне завдання для реалізації адресного розміщення державного замовлення формується відповідно до </w:t>
      </w:r>
      <w:r w:rsidR="007C0C14">
        <w:rPr>
          <w:szCs w:val="28"/>
        </w:rPr>
        <w:t>м</w:t>
      </w:r>
      <w:r w:rsidRPr="00AA28DF">
        <w:rPr>
          <w:szCs w:val="28"/>
        </w:rPr>
        <w:t xml:space="preserve">атеріалів для розробки технічного завдання до алгоритму адресного розміщення державного замовлення в 2017 році (додаток </w:t>
      </w:r>
      <w:r w:rsidR="007C0C14">
        <w:rPr>
          <w:szCs w:val="28"/>
        </w:rPr>
        <w:t>5</w:t>
      </w:r>
      <w:r w:rsidR="00A94132" w:rsidRPr="00AA28DF">
        <w:rPr>
          <w:szCs w:val="28"/>
        </w:rPr>
        <w:t xml:space="preserve"> до Умов прийому</w:t>
      </w:r>
      <w:r w:rsidRPr="00AA28DF">
        <w:rPr>
          <w:szCs w:val="28"/>
        </w:rPr>
        <w:t>).</w:t>
      </w:r>
    </w:p>
    <w:p w:rsidR="00140F85" w:rsidRPr="00AA28DF" w:rsidRDefault="00140F85" w:rsidP="00A94132">
      <w:pPr>
        <w:ind w:firstLine="540"/>
        <w:jc w:val="both"/>
      </w:pPr>
      <w:r w:rsidRPr="00AA28DF">
        <w:rPr>
          <w:rStyle w:val="rvts23"/>
          <w:bCs/>
          <w:szCs w:val="28"/>
          <w:bdr w:val="none" w:sz="0" w:space="0" w:color="auto" w:frame="1"/>
        </w:rPr>
        <w:t>У разі, якщо внаслідок адресного розміщення державного замовлення мінімальний обсяг державного замовлення не досягається за відкритою конкурсною пропозицією, то вона анулюється.</w:t>
      </w:r>
    </w:p>
    <w:p w:rsidR="00140F85" w:rsidRPr="00AA28DF" w:rsidRDefault="00140F85" w:rsidP="00387ECB">
      <w:pPr>
        <w:ind w:firstLine="540"/>
        <w:jc w:val="both"/>
        <w:rPr>
          <w:szCs w:val="28"/>
        </w:rPr>
      </w:pPr>
      <w:r w:rsidRPr="00AA28DF">
        <w:rPr>
          <w:szCs w:val="28"/>
        </w:rPr>
        <w:t>7. Списки рекомендованих до зарахування оновлюються після виконання/невиконання вступниками на ступінь бакалавра на основі освітньо-кваліфікаційного рівня молодшого спеціаліста, на ступінь магістра на основі здобутого ступеня бакалавра (освітньо-кваліфікаційного рівня спеціаліста), на ступінь доктора філософії вимог для зарахування на навчання відповідно до розділу ІX Умов</w:t>
      </w:r>
      <w:r w:rsidR="00A94132" w:rsidRPr="00AA28DF">
        <w:rPr>
          <w:szCs w:val="28"/>
        </w:rPr>
        <w:t xml:space="preserve"> прийому та цих Правил</w:t>
      </w:r>
      <w:r w:rsidRPr="00AA28DF">
        <w:rPr>
          <w:szCs w:val="28"/>
        </w:rPr>
        <w:t>.</w:t>
      </w:r>
    </w:p>
    <w:p w:rsidR="00140F85" w:rsidRPr="00AA28DF" w:rsidRDefault="00140F85" w:rsidP="00A94132">
      <w:pPr>
        <w:ind w:firstLine="540"/>
        <w:jc w:val="both"/>
        <w:rPr>
          <w:szCs w:val="28"/>
        </w:rPr>
      </w:pPr>
      <w:r w:rsidRPr="00AA28DF">
        <w:rPr>
          <w:szCs w:val="28"/>
        </w:rPr>
        <w:t>8. Офіційним повідомленням про надання рекомендацій до зарахування вважається оприлюднення відповідног</w:t>
      </w:r>
      <w:r w:rsidR="00A94132" w:rsidRPr="00AA28DF">
        <w:rPr>
          <w:szCs w:val="28"/>
        </w:rPr>
        <w:t>о рішення на стендах приймальної</w:t>
      </w:r>
      <w:r w:rsidRPr="00AA28DF">
        <w:rPr>
          <w:szCs w:val="28"/>
        </w:rPr>
        <w:t xml:space="preserve"> комісі</w:t>
      </w:r>
      <w:r w:rsidR="00A94132" w:rsidRPr="00AA28DF">
        <w:rPr>
          <w:szCs w:val="28"/>
        </w:rPr>
        <w:t>ї Харківської державної академії дизайну і мистецтв</w:t>
      </w:r>
      <w:r w:rsidRPr="00AA28DF">
        <w:rPr>
          <w:szCs w:val="28"/>
        </w:rPr>
        <w:t>.</w:t>
      </w:r>
    </w:p>
    <w:p w:rsidR="00140F85" w:rsidRPr="00AA28DF" w:rsidRDefault="00140F85" w:rsidP="00A94132">
      <w:pPr>
        <w:ind w:firstLine="540"/>
        <w:jc w:val="both"/>
        <w:rPr>
          <w:szCs w:val="28"/>
        </w:rPr>
      </w:pPr>
      <w:r w:rsidRPr="00AA28DF">
        <w:rPr>
          <w:szCs w:val="28"/>
        </w:rPr>
        <w:t xml:space="preserve">Рішення приймальної комісії про рекомендування до зарахування також розміщується на офіційному </w:t>
      </w:r>
      <w:r w:rsidR="00A94132" w:rsidRPr="00AA28DF">
        <w:t>веб-сайті Харківської державної академії дизайну і мистецтв (</w:t>
      </w:r>
      <w:hyperlink r:id="rId24" w:tgtFrame="_blank" w:history="1">
        <w:r w:rsidR="00A94132" w:rsidRPr="00AA28DF">
          <w:rPr>
            <w:rStyle w:val="ab"/>
          </w:rPr>
          <w:t>www.ksada.org</w:t>
        </w:r>
      </w:hyperlink>
      <w:r w:rsidR="00A94132" w:rsidRPr="00AA28DF">
        <w:t xml:space="preserve">) </w:t>
      </w:r>
      <w:r w:rsidR="007E1FC7" w:rsidRPr="00AA28DF">
        <w:t xml:space="preserve">та </w:t>
      </w:r>
      <w:r w:rsidRPr="00AA28DF">
        <w:rPr>
          <w:szCs w:val="28"/>
        </w:rPr>
        <w:t>відображається у кабінеті вступника в Єдиній базі.</w:t>
      </w:r>
    </w:p>
    <w:p w:rsidR="00140F85" w:rsidRPr="00AA28DF" w:rsidRDefault="00140F85" w:rsidP="00140F85">
      <w:pPr>
        <w:ind w:firstLine="540"/>
        <w:jc w:val="both"/>
        <w:rPr>
          <w:szCs w:val="28"/>
        </w:rPr>
      </w:pPr>
      <w:r w:rsidRPr="00AA28DF">
        <w:rPr>
          <w:szCs w:val="28"/>
        </w:rPr>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A94132" w:rsidRPr="00AA28DF" w:rsidRDefault="00A94132" w:rsidP="00A9413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p>
    <w:p w:rsidR="00A94132" w:rsidRPr="00AA28DF" w:rsidRDefault="004043D4" w:rsidP="00A9413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r>
        <w:rPr>
          <w:rStyle w:val="rvts15"/>
          <w:b/>
          <w:bCs/>
          <w:sz w:val="28"/>
          <w:szCs w:val="28"/>
          <w:bdr w:val="none" w:sz="0" w:space="0" w:color="auto" w:frame="1"/>
        </w:rPr>
        <w:t>ІХ</w:t>
      </w:r>
      <w:r w:rsidR="00A94132" w:rsidRPr="00AA28DF">
        <w:rPr>
          <w:rStyle w:val="rvts15"/>
          <w:b/>
          <w:bCs/>
          <w:sz w:val="28"/>
          <w:szCs w:val="28"/>
          <w:bdr w:val="none" w:sz="0" w:space="0" w:color="auto" w:frame="1"/>
        </w:rPr>
        <w:t>. Реалізація права вступників на обрання місця навчання</w:t>
      </w:r>
    </w:p>
    <w:p w:rsidR="00A94132" w:rsidRPr="00AA28DF" w:rsidRDefault="00A94132" w:rsidP="00A9413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p>
    <w:p w:rsidR="00A94132" w:rsidRPr="00AA28DF" w:rsidRDefault="00A94132" w:rsidP="00BB164F">
      <w:pPr>
        <w:ind w:firstLine="540"/>
        <w:jc w:val="both"/>
        <w:rPr>
          <w:szCs w:val="28"/>
        </w:rPr>
      </w:pPr>
      <w:r w:rsidRPr="00AA28DF">
        <w:rPr>
          <w:szCs w:val="28"/>
        </w:rPr>
        <w:t xml:space="preserve">1. 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w:t>
      </w:r>
      <w:r w:rsidR="004043D4">
        <w:rPr>
          <w:szCs w:val="28"/>
        </w:rPr>
        <w:t xml:space="preserve">строку, визначеного в розділі </w:t>
      </w:r>
      <w:r w:rsidRPr="00AA28DF">
        <w:rPr>
          <w:szCs w:val="28"/>
        </w:rPr>
        <w:t xml:space="preserve">V Умов </w:t>
      </w:r>
      <w:r w:rsidR="00BB164F" w:rsidRPr="00AA28DF">
        <w:rPr>
          <w:szCs w:val="28"/>
        </w:rPr>
        <w:t xml:space="preserve">прийому та цих Правил </w:t>
      </w:r>
      <w:r w:rsidRPr="00AA28DF">
        <w:rPr>
          <w:szCs w:val="28"/>
        </w:rPr>
        <w:t xml:space="preserve">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сертифікати зовнішнього незалежного оцінювання та/або інші документи, передбачені Умовами </w:t>
      </w:r>
      <w:r w:rsidR="00BB164F" w:rsidRPr="00AA28DF">
        <w:rPr>
          <w:szCs w:val="28"/>
        </w:rPr>
        <w:lastRenderedPageBreak/>
        <w:t xml:space="preserve">прийому </w:t>
      </w:r>
      <w:r w:rsidRPr="00AA28DF">
        <w:rPr>
          <w:szCs w:val="28"/>
        </w:rPr>
        <w:t xml:space="preserve">та </w:t>
      </w:r>
      <w:r w:rsidR="00BB164F" w:rsidRPr="00AA28DF">
        <w:rPr>
          <w:szCs w:val="28"/>
        </w:rPr>
        <w:t xml:space="preserve">цими </w:t>
      </w:r>
      <w:r w:rsidRPr="00AA28DF">
        <w:rPr>
          <w:szCs w:val="28"/>
        </w:rPr>
        <w:t>Правилами, до приймальної (відбіркової) комісії</w:t>
      </w:r>
      <w:r w:rsidR="00BB164F" w:rsidRPr="00AA28DF">
        <w:rPr>
          <w:szCs w:val="28"/>
        </w:rPr>
        <w:t xml:space="preserve"> Харківської державної академії дизайну і мистецтв</w:t>
      </w:r>
      <w:r w:rsidRPr="00AA28DF">
        <w:rPr>
          <w:szCs w:val="28"/>
        </w:rPr>
        <w:t xml:space="preserve">. Подані оригінали документів зберігаються у </w:t>
      </w:r>
      <w:r w:rsidR="00BB164F" w:rsidRPr="00AA28DF">
        <w:rPr>
          <w:szCs w:val="28"/>
        </w:rPr>
        <w:t>Харківській державній академії дизайну і мистецтв</w:t>
      </w:r>
      <w:r w:rsidRPr="00AA28DF">
        <w:rPr>
          <w:szCs w:val="28"/>
        </w:rPr>
        <w:t xml:space="preserve"> протягом усього періоду навчання. Особи, які подали заяви в електронній формі, крім того зобов’язані підписати власну заяву, роздруковану приймальною комісією</w:t>
      </w:r>
      <w:r w:rsidR="00387ECB">
        <w:rPr>
          <w:szCs w:val="28"/>
        </w:rPr>
        <w:t xml:space="preserve"> </w:t>
      </w:r>
      <w:r w:rsidR="00387ECB">
        <w:rPr>
          <w:i/>
          <w:szCs w:val="28"/>
        </w:rPr>
        <w:t xml:space="preserve">(зміни відповідно до наказу </w:t>
      </w:r>
      <w:r w:rsidR="00387ECB">
        <w:rPr>
          <w:rFonts w:eastAsia="SimSun" w:cs="Mangal"/>
          <w:i/>
          <w:kern w:val="2"/>
          <w:szCs w:val="28"/>
          <w:lang w:eastAsia="hi-IN" w:bidi="hi-IN"/>
        </w:rPr>
        <w:t>МОНУ від 24.04.2017 року № 637</w:t>
      </w:r>
      <w:r w:rsidR="00387ECB">
        <w:rPr>
          <w:i/>
          <w:szCs w:val="28"/>
        </w:rPr>
        <w:t>)</w:t>
      </w:r>
      <w:r w:rsidRPr="00AA28DF">
        <w:rPr>
          <w:szCs w:val="28"/>
        </w:rPr>
        <w:t xml:space="preserve">. </w:t>
      </w:r>
    </w:p>
    <w:p w:rsidR="00A94132" w:rsidRPr="00AA28DF" w:rsidRDefault="00A94132" w:rsidP="00BB164F">
      <w:pPr>
        <w:ind w:firstLine="540"/>
        <w:jc w:val="both"/>
        <w:rPr>
          <w:szCs w:val="28"/>
        </w:rPr>
      </w:pPr>
      <w:r w:rsidRPr="00AA28DF">
        <w:rPr>
          <w:szCs w:val="28"/>
        </w:rPr>
        <w:t>2. Особи, які в установле</w:t>
      </w:r>
      <w:r w:rsidR="004043D4">
        <w:rPr>
          <w:szCs w:val="28"/>
        </w:rPr>
        <w:t xml:space="preserve">ні строки, визначені у розділу </w:t>
      </w:r>
      <w:r w:rsidRPr="00AA28DF">
        <w:rPr>
          <w:szCs w:val="28"/>
        </w:rPr>
        <w:t xml:space="preserve">V Умов </w:t>
      </w:r>
      <w:r w:rsidR="00BB164F" w:rsidRPr="00AA28DF">
        <w:rPr>
          <w:szCs w:val="28"/>
        </w:rPr>
        <w:t xml:space="preserve">прийому та цих Правил </w:t>
      </w:r>
      <w:r w:rsidRPr="00AA28DF">
        <w:rPr>
          <w:szCs w:val="28"/>
        </w:rPr>
        <w:t xml:space="preserve">або відповідно до нього, не виконали вимог для зарахування на місця державного або регіонального замовлення, втрачають право в поточному році на зарахування на навчання за державним та регіональним замовленням, крім випадків, визначених у </w:t>
      </w:r>
      <w:hyperlink r:id="rId25" w:anchor="n265" w:history="1">
        <w:r w:rsidRPr="00AA28DF">
          <w:rPr>
            <w:szCs w:val="28"/>
          </w:rPr>
          <w:t xml:space="preserve">розділах </w:t>
        </w:r>
      </w:hyperlink>
      <w:r w:rsidRPr="00AA28DF">
        <w:rPr>
          <w:szCs w:val="28"/>
        </w:rPr>
        <w:t>Х та ХІ Умов</w:t>
      </w:r>
      <w:r w:rsidR="00BB164F" w:rsidRPr="00AA28DF">
        <w:rPr>
          <w:szCs w:val="28"/>
        </w:rPr>
        <w:t xml:space="preserve"> прийому та цих Правил</w:t>
      </w:r>
      <w:r w:rsidRPr="00AA28DF">
        <w:rPr>
          <w:szCs w:val="28"/>
        </w:rPr>
        <w:t>.</w:t>
      </w:r>
    </w:p>
    <w:p w:rsidR="00A94132" w:rsidRPr="00A6633C" w:rsidRDefault="00A94132" w:rsidP="00A94132">
      <w:pPr>
        <w:ind w:firstLine="540"/>
        <w:jc w:val="both"/>
        <w:rPr>
          <w:szCs w:val="28"/>
        </w:rPr>
      </w:pPr>
      <w:r w:rsidRPr="00A6633C">
        <w:rPr>
          <w:szCs w:val="28"/>
        </w:rPr>
        <w:t>3. Порядок реалізації права вступників на обрання місця навчання за кошти фізичних, юридичних осіб визначається Правилами прийому.</w:t>
      </w:r>
    </w:p>
    <w:p w:rsidR="00BB164F" w:rsidRPr="00A6633C" w:rsidRDefault="00BB164F" w:rsidP="00BB164F">
      <w:pPr>
        <w:jc w:val="both"/>
        <w:rPr>
          <w:szCs w:val="28"/>
        </w:rPr>
      </w:pPr>
    </w:p>
    <w:p w:rsidR="00BB164F" w:rsidRPr="00AA28DF" w:rsidRDefault="00BB164F" w:rsidP="00BB164F">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r w:rsidRPr="00AA28DF">
        <w:rPr>
          <w:rStyle w:val="rvts15"/>
          <w:b/>
          <w:bCs/>
          <w:sz w:val="28"/>
          <w:szCs w:val="28"/>
          <w:bdr w:val="none" w:sz="0" w:space="0" w:color="auto" w:frame="1"/>
        </w:rPr>
        <w:t>Х. Коригування списку рекомендованих до зарахування</w:t>
      </w:r>
    </w:p>
    <w:p w:rsidR="00BB164F" w:rsidRPr="00AA28DF" w:rsidRDefault="00BB164F" w:rsidP="00BB164F">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p>
    <w:p w:rsidR="00BB164F" w:rsidRPr="00AA28DF" w:rsidRDefault="00BB164F" w:rsidP="00BB164F">
      <w:pPr>
        <w:ind w:firstLine="567"/>
        <w:jc w:val="both"/>
        <w:rPr>
          <w:szCs w:val="28"/>
        </w:rPr>
      </w:pPr>
      <w:r w:rsidRPr="00AA28DF">
        <w:rPr>
          <w:szCs w:val="28"/>
        </w:rPr>
        <w:t xml:space="preserve">1. Приймальна комісія анулює раніше надані рекомендації вступникам, які не виконали вимог для зарахування на місця державного замовлення, передбачених в пункті 1 розділу </w:t>
      </w:r>
      <w:r w:rsidR="004043D4" w:rsidRPr="00AA28DF">
        <w:rPr>
          <w:szCs w:val="28"/>
        </w:rPr>
        <w:t>ІХ</w:t>
      </w:r>
      <w:r w:rsidRPr="00AA28DF">
        <w:rPr>
          <w:szCs w:val="28"/>
        </w:rPr>
        <w:t xml:space="preserve"> Умов прийому та цих Правил.</w:t>
      </w:r>
    </w:p>
    <w:p w:rsidR="00BB164F" w:rsidRPr="00AA28DF" w:rsidRDefault="00BB164F" w:rsidP="001A0572">
      <w:pPr>
        <w:ind w:firstLine="540"/>
        <w:jc w:val="both"/>
        <w:rPr>
          <w:szCs w:val="28"/>
        </w:rPr>
      </w:pPr>
      <w:r w:rsidRPr="00AA28DF">
        <w:rPr>
          <w:szCs w:val="28"/>
        </w:rPr>
        <w:t xml:space="preserve">2. </w:t>
      </w:r>
      <w:r w:rsidR="00F91861" w:rsidRPr="00F91861">
        <w:rPr>
          <w:szCs w:val="28"/>
        </w:rPr>
        <w:t>Рішення щодо участі вступника у конкурсі на навчання за кошти фізичних та/або юридичних осіб з числа тих, яким було анульовано рекомендацію до зарахування на навчання за державним замовленням або яким було не надано рекомендацію до зарахування на навчання за державним замовленням і які при подачі заяви зазначили "претендую на участь в конкурсі виключно на місця державного та регіонального замовлення", приймається за заявою вступника у довільній формі, що подається до приймальної комісії вищого навчального закладу та долучається до його особової справи</w:t>
      </w:r>
      <w:r w:rsidR="00F91861">
        <w:rPr>
          <w:szCs w:val="28"/>
        </w:rPr>
        <w:t xml:space="preserve"> </w:t>
      </w:r>
      <w:r w:rsidR="00F91861">
        <w:rPr>
          <w:i/>
          <w:szCs w:val="28"/>
        </w:rPr>
        <w:t xml:space="preserve">(зміни відповідно до наказу </w:t>
      </w:r>
      <w:r w:rsidR="00F91861">
        <w:rPr>
          <w:rFonts w:eastAsia="SimSun" w:cs="Mangal"/>
          <w:i/>
          <w:kern w:val="2"/>
          <w:szCs w:val="28"/>
          <w:lang w:eastAsia="hi-IN" w:bidi="hi-IN"/>
        </w:rPr>
        <w:t>МОНУ від 24.04.2017 року № 637</w:t>
      </w:r>
      <w:r w:rsidR="00F91861">
        <w:rPr>
          <w:i/>
          <w:szCs w:val="28"/>
        </w:rPr>
        <w:t>)</w:t>
      </w:r>
      <w:r w:rsidR="00F91861">
        <w:rPr>
          <w:szCs w:val="28"/>
        </w:rPr>
        <w:t>.</w:t>
      </w:r>
    </w:p>
    <w:p w:rsidR="00BB164F" w:rsidRPr="00AA28DF" w:rsidRDefault="00BB164F" w:rsidP="001A0572">
      <w:pPr>
        <w:ind w:firstLine="540"/>
        <w:jc w:val="both"/>
        <w:rPr>
          <w:szCs w:val="28"/>
        </w:rPr>
      </w:pPr>
      <w:r w:rsidRPr="00AA28DF">
        <w:rPr>
          <w:szCs w:val="28"/>
        </w:rPr>
        <w:t xml:space="preserve">3. Вступники, рекомендовані на навчання за кошти фізичних та/або юридичних осіб, зобов’язані виконати вимоги для зарахування відповідно до пункту 1 розділу </w:t>
      </w:r>
      <w:r w:rsidR="004043D4" w:rsidRPr="00AA28DF">
        <w:rPr>
          <w:szCs w:val="28"/>
        </w:rPr>
        <w:t xml:space="preserve">ІХ </w:t>
      </w:r>
      <w:r w:rsidR="001A0572" w:rsidRPr="00AA28DF">
        <w:rPr>
          <w:szCs w:val="28"/>
        </w:rPr>
        <w:t>Умов прийому та цих Правил</w:t>
      </w:r>
      <w:r w:rsidRPr="00AA28DF">
        <w:rPr>
          <w:szCs w:val="28"/>
        </w:rPr>
        <w:t>.</w:t>
      </w:r>
    </w:p>
    <w:p w:rsidR="00BB164F" w:rsidRPr="002516D1" w:rsidRDefault="00BB164F" w:rsidP="001A0572">
      <w:pPr>
        <w:ind w:firstLine="540"/>
        <w:jc w:val="both"/>
        <w:rPr>
          <w:szCs w:val="28"/>
        </w:rPr>
      </w:pPr>
      <w:r w:rsidRPr="00AA28DF">
        <w:rPr>
          <w:szCs w:val="28"/>
        </w:rPr>
        <w:t xml:space="preserve">Договір про надання освітніх послуг між </w:t>
      </w:r>
      <w:r w:rsidR="001A0572" w:rsidRPr="00AA28DF">
        <w:rPr>
          <w:szCs w:val="28"/>
        </w:rPr>
        <w:t>Харківською державною академією дизайну і мистецтв</w:t>
      </w:r>
      <w:r w:rsidRPr="00AA28DF">
        <w:rPr>
          <w:szCs w:val="28"/>
        </w:rPr>
        <w:t xml:space="preserve"> та фізичною (юридичною) особою</w:t>
      </w:r>
      <w:r w:rsidRPr="00AA28DF">
        <w:rPr>
          <w:i/>
          <w:szCs w:val="28"/>
        </w:rPr>
        <w:t xml:space="preserve"> </w:t>
      </w:r>
      <w:r w:rsidRPr="00AA28DF">
        <w:rPr>
          <w:szCs w:val="28"/>
        </w:rPr>
        <w:t xml:space="preserve">укладається після видання наказу про зарахування. У разі, якщо договір не буде укладено протягом двох тижнів з дати видання наказу про зарахування, наказ про зарахування цієї особи скасовується. Оплата навчання здійснюється згідно з </w:t>
      </w:r>
      <w:r w:rsidRPr="002516D1">
        <w:rPr>
          <w:szCs w:val="28"/>
        </w:rPr>
        <w:t>договором, укладеним сторонами.</w:t>
      </w:r>
    </w:p>
    <w:p w:rsidR="00BB164F" w:rsidRPr="002516D1" w:rsidRDefault="00BB164F" w:rsidP="00BB164F">
      <w:pPr>
        <w:ind w:firstLine="540"/>
        <w:jc w:val="both"/>
        <w:rPr>
          <w:szCs w:val="28"/>
        </w:rPr>
      </w:pPr>
      <w:r w:rsidRPr="002516D1">
        <w:rPr>
          <w:szCs w:val="28"/>
        </w:rPr>
        <w:t xml:space="preserve">4. Порядок коригування списку рекомендованих до зарахування на місця за кошти фізичних або юридичних осіб визначається </w:t>
      </w:r>
      <w:r w:rsidR="001A0572" w:rsidRPr="002516D1">
        <w:rPr>
          <w:szCs w:val="28"/>
        </w:rPr>
        <w:t xml:space="preserve">цими </w:t>
      </w:r>
      <w:r w:rsidRPr="002516D1">
        <w:rPr>
          <w:szCs w:val="28"/>
        </w:rPr>
        <w:t>Пр</w:t>
      </w:r>
      <w:r w:rsidR="001A0572" w:rsidRPr="002516D1">
        <w:rPr>
          <w:szCs w:val="28"/>
        </w:rPr>
        <w:t>авилами</w:t>
      </w:r>
      <w:r w:rsidRPr="002516D1">
        <w:rPr>
          <w:szCs w:val="28"/>
        </w:rPr>
        <w:t>.</w:t>
      </w:r>
    </w:p>
    <w:p w:rsidR="00BB164F" w:rsidRPr="00AA28DF" w:rsidRDefault="00BB164F" w:rsidP="00BB164F">
      <w:pPr>
        <w:ind w:firstLine="540"/>
        <w:jc w:val="both"/>
        <w:rPr>
          <w:szCs w:val="28"/>
        </w:rPr>
      </w:pPr>
      <w:r w:rsidRPr="00AA28DF">
        <w:rPr>
          <w:szCs w:val="28"/>
        </w:rPr>
        <w:t xml:space="preserve">5. При одночасному навчанні за кількома спеціальностями (напрямами підготовки, спеціалізаціями, освітніми програмами) та формами навчання, крім двох денних, одна з яких за державним замовленням або за рахунок </w:t>
      </w:r>
      <w:r w:rsidRPr="00AA28DF">
        <w:rPr>
          <w:szCs w:val="28"/>
        </w:rPr>
        <w:lastRenderedPageBreak/>
        <w:t>цільових пільгових державних кредитів,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державним замовленням або за рахунок цільових пільгових державних кредитів протягом усього строку навчання.</w:t>
      </w:r>
    </w:p>
    <w:p w:rsidR="00BB164F" w:rsidRPr="00AA28DF" w:rsidRDefault="00BB164F" w:rsidP="00BB164F">
      <w:pPr>
        <w:ind w:firstLine="540"/>
        <w:jc w:val="both"/>
        <w:rPr>
          <w:szCs w:val="28"/>
        </w:rPr>
      </w:pPr>
      <w:r w:rsidRPr="00AA28DF">
        <w:rPr>
          <w:szCs w:val="28"/>
        </w:rPr>
        <w:t>При одночасному навчанні за кількома спеціальностями (напрямами підготовки, спеціалізаціями, освітніми програмами) та формами навчання, крім двох денних, за кошти фізичних та юридичних осіб оригінали вищезазначених документів зберігаються в одному з вищих навчальних закладів на вибір студента протягом усього терміну навчання. Довідка про зберігання оригіналів документів видається на вимогу студента вищим навчальним закладом, у якому вони зберігаються.</w:t>
      </w:r>
    </w:p>
    <w:p w:rsidR="00BB164F" w:rsidRPr="00AA28DF" w:rsidRDefault="00BB164F" w:rsidP="00BB164F">
      <w:pPr>
        <w:ind w:firstLine="540"/>
        <w:jc w:val="both"/>
        <w:rPr>
          <w:szCs w:val="28"/>
        </w:rPr>
      </w:pPr>
    </w:p>
    <w:p w:rsidR="00C80FC2" w:rsidRPr="00AA28DF" w:rsidRDefault="00C80FC2" w:rsidP="00C80FC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r w:rsidRPr="00AA28DF">
        <w:rPr>
          <w:rStyle w:val="rvts15"/>
          <w:b/>
          <w:bCs/>
          <w:sz w:val="28"/>
          <w:szCs w:val="28"/>
          <w:bdr w:val="none" w:sz="0" w:space="0" w:color="auto" w:frame="1"/>
        </w:rPr>
        <w:t>Х</w:t>
      </w:r>
      <w:r w:rsidR="002516D1">
        <w:rPr>
          <w:rStyle w:val="rvts15"/>
          <w:b/>
          <w:bCs/>
          <w:sz w:val="28"/>
          <w:szCs w:val="28"/>
          <w:bdr w:val="none" w:sz="0" w:space="0" w:color="auto" w:frame="1"/>
        </w:rPr>
        <w:t>І</w:t>
      </w:r>
      <w:r w:rsidRPr="00AA28DF">
        <w:rPr>
          <w:rStyle w:val="rvts15"/>
          <w:b/>
          <w:bCs/>
          <w:sz w:val="28"/>
          <w:szCs w:val="28"/>
          <w:bdr w:val="none" w:sz="0" w:space="0" w:color="auto" w:frame="1"/>
        </w:rPr>
        <w:t>. Переведення на вакантні місця державного замовлення осіб, які зараховані на навчання за кошти фізичних, юридичних осіб на основі повної загальної середньої освіти</w:t>
      </w:r>
    </w:p>
    <w:p w:rsidR="00C80FC2" w:rsidRPr="00AA28DF" w:rsidRDefault="00C80FC2" w:rsidP="00C80FC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p>
    <w:p w:rsidR="00C80FC2" w:rsidRPr="00AA28DF" w:rsidRDefault="00C80FC2" w:rsidP="00F91861">
      <w:pPr>
        <w:ind w:firstLine="540"/>
        <w:jc w:val="both"/>
        <w:rPr>
          <w:szCs w:val="28"/>
        </w:rPr>
      </w:pPr>
      <w:r w:rsidRPr="00AA28DF">
        <w:rPr>
          <w:szCs w:val="28"/>
        </w:rPr>
        <w:t xml:space="preserve">1. Харківська державна академія дизайну і мистецтв </w:t>
      </w:r>
      <w:r w:rsidR="00F91861" w:rsidRPr="00F91861">
        <w:rPr>
          <w:szCs w:val="28"/>
        </w:rPr>
        <w:t>самостійно надає рекомендації для адресного розміщення державного замовлення вступникам на основі повної загальної середньої освіти в межах місць, на які були надані рекомендації до зарахування до цього навчального закладу за відповідною конкурсною пропозицією в порядку, передбаченому пунктом 6 розділу VIIІ Умов</w:t>
      </w:r>
      <w:r w:rsidR="00F91861">
        <w:rPr>
          <w:szCs w:val="28"/>
        </w:rPr>
        <w:t xml:space="preserve"> прийому та</w:t>
      </w:r>
      <w:r w:rsidR="00F91861" w:rsidRPr="00F91861">
        <w:rPr>
          <w:szCs w:val="28"/>
        </w:rPr>
        <w:t xml:space="preserve"> цих</w:t>
      </w:r>
      <w:r w:rsidR="00F91861">
        <w:rPr>
          <w:szCs w:val="28"/>
        </w:rPr>
        <w:t xml:space="preserve"> Правил</w:t>
      </w:r>
      <w:r w:rsidR="00F91861" w:rsidRPr="00F91861">
        <w:rPr>
          <w:szCs w:val="28"/>
        </w:rPr>
        <w:t>, і надалі анульовані згідно з пунктом 1 розділу Х Умов</w:t>
      </w:r>
      <w:r w:rsidR="00F91861">
        <w:rPr>
          <w:szCs w:val="28"/>
        </w:rPr>
        <w:t xml:space="preserve"> прийому та</w:t>
      </w:r>
      <w:r w:rsidR="00F91861" w:rsidRPr="00F91861">
        <w:rPr>
          <w:szCs w:val="28"/>
        </w:rPr>
        <w:t xml:space="preserve"> цих</w:t>
      </w:r>
      <w:r w:rsidR="00F91861">
        <w:rPr>
          <w:szCs w:val="28"/>
        </w:rPr>
        <w:t xml:space="preserve"> Правил</w:t>
      </w:r>
      <w:r w:rsidR="00F91861" w:rsidRPr="00F91861">
        <w:rPr>
          <w:szCs w:val="28"/>
        </w:rPr>
        <w:t>.</w:t>
      </w:r>
    </w:p>
    <w:p w:rsidR="00C80FC2" w:rsidRPr="00AA28DF" w:rsidRDefault="00C80FC2" w:rsidP="00C80FC2">
      <w:pPr>
        <w:ind w:firstLine="540"/>
        <w:jc w:val="both"/>
        <w:rPr>
          <w:szCs w:val="28"/>
        </w:rPr>
      </w:pPr>
      <w:r w:rsidRPr="00AA28DF">
        <w:rPr>
          <w:szCs w:val="28"/>
        </w:rPr>
        <w:t>2. Правом переведення на вакантні місця державного замовлення користуються особи, які не отримували рекомендації до зарахування на місця державного замовлення в порядку, передбаченому пунктом 5 розділу V</w:t>
      </w:r>
      <w:r w:rsidR="002516D1">
        <w:rPr>
          <w:szCs w:val="28"/>
        </w:rPr>
        <w:t>І</w:t>
      </w:r>
      <w:r w:rsidRPr="00AA28DF">
        <w:rPr>
          <w:szCs w:val="28"/>
        </w:rPr>
        <w:t>II Умов прийому та цих Правил.</w:t>
      </w:r>
    </w:p>
    <w:p w:rsidR="00C80FC2" w:rsidRPr="00AA28DF" w:rsidRDefault="00C80FC2" w:rsidP="00C80FC2">
      <w:pPr>
        <w:ind w:firstLine="567"/>
        <w:jc w:val="both"/>
        <w:rPr>
          <w:szCs w:val="28"/>
        </w:rPr>
      </w:pPr>
      <w:r w:rsidRPr="00AA28DF">
        <w:rPr>
          <w:szCs w:val="28"/>
        </w:rPr>
        <w:t>3. Переведення на вакантні місця державного замовлення осіб, які зараховані на навчання за кошти фізичних або юридичних осіб на основі повної загальної середньої освіти, здійснюється в такій послідовності:</w:t>
      </w:r>
    </w:p>
    <w:p w:rsidR="00C80FC2" w:rsidRPr="00AA28DF" w:rsidRDefault="00C80FC2" w:rsidP="00C80FC2">
      <w:pPr>
        <w:ind w:firstLine="540"/>
        <w:jc w:val="both"/>
        <w:rPr>
          <w:szCs w:val="28"/>
        </w:rPr>
      </w:pPr>
      <w:r w:rsidRPr="00AA28DF">
        <w:rPr>
          <w:szCs w:val="28"/>
        </w:rPr>
        <w:t>особи, які мають спеціальні права на здобуття вищої освіти за державним замовленням та за рахунок цільових пільгових державних кредитів, передбачені абзацами п’ятим-</w:t>
      </w:r>
      <w:r w:rsidR="009C2FF2">
        <w:rPr>
          <w:szCs w:val="28"/>
        </w:rPr>
        <w:t>вось</w:t>
      </w:r>
      <w:r w:rsidRPr="00AA28DF">
        <w:rPr>
          <w:szCs w:val="28"/>
        </w:rPr>
        <w:t>мим пункту 5 розділу І</w:t>
      </w:r>
      <w:r w:rsidR="002516D1" w:rsidRPr="00AA28DF">
        <w:rPr>
          <w:szCs w:val="28"/>
        </w:rPr>
        <w:t>V</w:t>
      </w:r>
      <w:r w:rsidRPr="00AA28DF">
        <w:rPr>
          <w:szCs w:val="28"/>
        </w:rPr>
        <w:t xml:space="preserve"> Умов прийому та цих Правил незалежно від конкурсного бала;</w:t>
      </w:r>
    </w:p>
    <w:p w:rsidR="00C80FC2" w:rsidRPr="00AA28DF" w:rsidRDefault="00C80FC2" w:rsidP="00C80FC2">
      <w:pPr>
        <w:ind w:firstLine="567"/>
        <w:jc w:val="both"/>
        <w:rPr>
          <w:szCs w:val="28"/>
        </w:rPr>
      </w:pPr>
      <w:r w:rsidRPr="00AA28DF">
        <w:rPr>
          <w:szCs w:val="28"/>
        </w:rPr>
        <w:t xml:space="preserve">особи, які мають спеціальні права на здобуття вищої освіти за державним замовленням та за рахунок цільових пільгових державних кредитів, передбачені абзацами другим-третім, </w:t>
      </w:r>
      <w:r w:rsidR="009C2FF2">
        <w:rPr>
          <w:szCs w:val="28"/>
        </w:rPr>
        <w:t>дев’ятим-дванадцятим</w:t>
      </w:r>
      <w:r w:rsidRPr="00AA28DF">
        <w:rPr>
          <w:szCs w:val="28"/>
        </w:rPr>
        <w:t xml:space="preserve"> пункту 5 розділу ІІІ Умов прийому та цих Правил в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п’ятим розділу VI</w:t>
      </w:r>
      <w:r w:rsidR="002516D1">
        <w:rPr>
          <w:szCs w:val="28"/>
        </w:rPr>
        <w:t>ІI Умов прийому та цих Правил</w:t>
      </w:r>
      <w:r w:rsidRPr="00AA28DF">
        <w:rPr>
          <w:szCs w:val="28"/>
        </w:rPr>
        <w:t>;</w:t>
      </w:r>
    </w:p>
    <w:p w:rsidR="00C80FC2" w:rsidRPr="00AA28DF" w:rsidRDefault="00C80FC2" w:rsidP="00C80FC2">
      <w:pPr>
        <w:ind w:firstLine="540"/>
        <w:jc w:val="both"/>
        <w:rPr>
          <w:szCs w:val="28"/>
        </w:rPr>
      </w:pPr>
      <w:r w:rsidRPr="00AA28DF">
        <w:rPr>
          <w:szCs w:val="28"/>
        </w:rPr>
        <w:lastRenderedPageBreak/>
        <w:t xml:space="preserve">особи, які мають спеціальні права на здобуття вищої освіти за державним замовленням та за рахунок цільових пільгових державних кредитів, передбачені абзацами четвертим та </w:t>
      </w:r>
      <w:r w:rsidR="009C2FF2">
        <w:rPr>
          <w:szCs w:val="28"/>
        </w:rPr>
        <w:t>тринадцятим</w:t>
      </w:r>
      <w:r w:rsidRPr="00AA28DF">
        <w:rPr>
          <w:szCs w:val="28"/>
        </w:rPr>
        <w:t xml:space="preserve"> пункту 5 розділу І</w:t>
      </w:r>
      <w:r w:rsidR="00051C96" w:rsidRPr="00AA28DF">
        <w:rPr>
          <w:szCs w:val="28"/>
        </w:rPr>
        <w:t>V</w:t>
      </w:r>
      <w:r w:rsidRPr="00AA28DF">
        <w:rPr>
          <w:szCs w:val="28"/>
        </w:rPr>
        <w:t xml:space="preserve"> Умов прийому та цих Правил у разі, якщо отриманий ними конкурсний бал менший від мінімального,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5 розділу V</w:t>
      </w:r>
      <w:r w:rsidR="00051C96">
        <w:rPr>
          <w:szCs w:val="28"/>
        </w:rPr>
        <w:t>І</w:t>
      </w:r>
      <w:r w:rsidRPr="00AA28DF">
        <w:rPr>
          <w:szCs w:val="28"/>
        </w:rPr>
        <w:t xml:space="preserve">II Умов прийому та цих Правил Умов прийому та цих Правил, не більше ніж на 10 балів (тільки для спеціальностей, зазначених у додатку </w:t>
      </w:r>
      <w:r w:rsidR="00051C96">
        <w:rPr>
          <w:szCs w:val="28"/>
        </w:rPr>
        <w:t>4</w:t>
      </w:r>
      <w:r w:rsidRPr="00AA28DF">
        <w:rPr>
          <w:szCs w:val="28"/>
        </w:rPr>
        <w:t xml:space="preserve"> до Умов прийому);</w:t>
      </w:r>
    </w:p>
    <w:p w:rsidR="00C80FC2" w:rsidRPr="00AA28DF" w:rsidRDefault="00C80FC2" w:rsidP="00C80FC2">
      <w:pPr>
        <w:ind w:firstLine="540"/>
        <w:jc w:val="both"/>
        <w:rPr>
          <w:szCs w:val="28"/>
        </w:rPr>
      </w:pPr>
      <w:r w:rsidRPr="00AA28DF">
        <w:rPr>
          <w:szCs w:val="28"/>
        </w:rPr>
        <w:t>особи, які не отримали право на місця за державним замовленням в порядку, передбаченому пунктом 5 розділу VII</w:t>
      </w:r>
      <w:r w:rsidR="00051C96">
        <w:rPr>
          <w:szCs w:val="28"/>
        </w:rPr>
        <w:t>І</w:t>
      </w:r>
      <w:r w:rsidRPr="00AA28DF">
        <w:rPr>
          <w:szCs w:val="28"/>
        </w:rPr>
        <w:t xml:space="preserve"> цих Умов (тільки для спеціальностей, зазначених у додатку </w:t>
      </w:r>
      <w:r w:rsidR="00051C96">
        <w:rPr>
          <w:szCs w:val="28"/>
        </w:rPr>
        <w:t>4</w:t>
      </w:r>
      <w:r w:rsidRPr="00AA28DF">
        <w:rPr>
          <w:szCs w:val="28"/>
        </w:rPr>
        <w:t xml:space="preserve"> Умов прийому).</w:t>
      </w:r>
    </w:p>
    <w:p w:rsidR="00C80FC2" w:rsidRPr="00AA28DF" w:rsidRDefault="00C80FC2" w:rsidP="00C80FC2">
      <w:pPr>
        <w:ind w:firstLine="540"/>
        <w:jc w:val="both"/>
        <w:rPr>
          <w:szCs w:val="28"/>
        </w:rPr>
      </w:pPr>
      <w:r w:rsidRPr="00AA28DF">
        <w:rPr>
          <w:szCs w:val="28"/>
        </w:rPr>
        <w:t>Переведення на вакантні місця державного замовлення осіб, зазначених в абзацах другому-п’ятому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більшого до меншого конкурсного бала в межах кожної із зазначених категорій.</w:t>
      </w:r>
    </w:p>
    <w:p w:rsidR="00C80FC2" w:rsidRPr="00AA28DF" w:rsidRDefault="00C80FC2" w:rsidP="00C80FC2">
      <w:pPr>
        <w:ind w:firstLine="567"/>
        <w:jc w:val="both"/>
        <w:rPr>
          <w:szCs w:val="28"/>
        </w:rPr>
      </w:pPr>
      <w:r w:rsidRPr="00AA28DF">
        <w:rPr>
          <w:szCs w:val="28"/>
        </w:rPr>
        <w:t>У разі відсутності достатньої кількості місць для переведення на вакантні місця державного замовлення осіб, зазначених в абзаці другому пункту 5 цього розділу, вищий навчальний заклад використовує для цього вакантні місця державного замовлення з інших спеціальностей цієї галузі, а при їх відсутності – інших галузей знань, цієї або іншої форми навчання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навчання), про що негайно ставить до відома відповідного державного замовника.</w:t>
      </w:r>
    </w:p>
    <w:p w:rsidR="00C80FC2" w:rsidRPr="00AA28DF" w:rsidRDefault="00C80FC2" w:rsidP="00C80FC2">
      <w:pPr>
        <w:ind w:firstLine="540"/>
        <w:jc w:val="both"/>
        <w:rPr>
          <w:szCs w:val="28"/>
        </w:rPr>
      </w:pPr>
      <w:r w:rsidRPr="00AA28DF">
        <w:rPr>
          <w:szCs w:val="28"/>
        </w:rPr>
        <w:t>Невикористані після цього місця державного замовлення вважаються такими, що не розмішені в даному вищому навчальному закладі. Вищий навчальний заклад повідомляє державного замовника про їх кількість у розрізі спеціальностей (спеціалізацій) та форм навчання. У разі відсутності достатньої кількості місць для переведення на вакантні місця державного замовлення осіб, зазначених в абзаці третьому пункту 3 цього розділу, вищий навчальний заклад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замовника.</w:t>
      </w:r>
    </w:p>
    <w:p w:rsidR="00140F85" w:rsidRPr="00AA28DF" w:rsidRDefault="00140F85" w:rsidP="00BB164F">
      <w:pPr>
        <w:tabs>
          <w:tab w:val="left" w:pos="1571"/>
        </w:tabs>
        <w:ind w:firstLine="540"/>
        <w:jc w:val="both"/>
        <w:rPr>
          <w:szCs w:val="28"/>
        </w:rPr>
      </w:pPr>
    </w:p>
    <w:p w:rsidR="00C80FC2" w:rsidRPr="00AA28DF" w:rsidRDefault="00C80FC2" w:rsidP="00C80FC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r w:rsidRPr="00AA28DF">
        <w:rPr>
          <w:rStyle w:val="rvts15"/>
          <w:b/>
          <w:bCs/>
          <w:sz w:val="28"/>
          <w:szCs w:val="28"/>
          <w:bdr w:val="none" w:sz="0" w:space="0" w:color="auto" w:frame="1"/>
        </w:rPr>
        <w:t>X</w:t>
      </w:r>
      <w:r w:rsidR="00051C96">
        <w:rPr>
          <w:rStyle w:val="rvts15"/>
          <w:b/>
          <w:bCs/>
          <w:sz w:val="28"/>
          <w:szCs w:val="28"/>
          <w:bdr w:val="none" w:sz="0" w:space="0" w:color="auto" w:frame="1"/>
        </w:rPr>
        <w:t>І</w:t>
      </w:r>
      <w:r w:rsidRPr="00AA28DF">
        <w:rPr>
          <w:rStyle w:val="rvts15"/>
          <w:b/>
          <w:bCs/>
          <w:sz w:val="28"/>
          <w:szCs w:val="28"/>
          <w:bdr w:val="none" w:sz="0" w:space="0" w:color="auto" w:frame="1"/>
        </w:rPr>
        <w:t>І. Наказ про зарахування, додатковий конкурс, зарахування за рахунок цільового пільгового державного кредиту</w:t>
      </w:r>
    </w:p>
    <w:p w:rsidR="00C80FC2" w:rsidRPr="00AA28DF" w:rsidRDefault="00C80FC2" w:rsidP="00C80FC2">
      <w:pPr>
        <w:pStyle w:val="rvps7"/>
        <w:shd w:val="clear" w:color="auto" w:fill="FFFFFF"/>
        <w:spacing w:before="0" w:beforeAutospacing="0" w:after="0" w:afterAutospacing="0"/>
        <w:ind w:left="448" w:right="448" w:firstLine="567"/>
        <w:jc w:val="center"/>
        <w:textAlignment w:val="baseline"/>
        <w:rPr>
          <w:rStyle w:val="rvts15"/>
          <w:b/>
          <w:bCs/>
          <w:sz w:val="28"/>
          <w:szCs w:val="28"/>
          <w:bdr w:val="none" w:sz="0" w:space="0" w:color="auto" w:frame="1"/>
        </w:rPr>
      </w:pPr>
    </w:p>
    <w:p w:rsidR="00C80FC2" w:rsidRPr="00AA28DF" w:rsidRDefault="00C80FC2" w:rsidP="00C80FC2">
      <w:pPr>
        <w:ind w:firstLine="540"/>
        <w:jc w:val="both"/>
        <w:rPr>
          <w:szCs w:val="28"/>
        </w:rPr>
      </w:pPr>
      <w:bookmarkStart w:id="9" w:name="n275"/>
      <w:bookmarkEnd w:id="9"/>
      <w:r w:rsidRPr="00AA28DF">
        <w:rPr>
          <w:szCs w:val="28"/>
        </w:rPr>
        <w:t xml:space="preserve">1. Накази про зарахування на навчання видаються ректором Харківської державної академії дизайну і мистецтв на підставі рішення приймальної комісії. Накази про зарахування на навчання з додатками до них формуються в Єдиній базі та оприлюднюються на інформаційному стенді приймальної </w:t>
      </w:r>
      <w:r w:rsidRPr="00AA28DF">
        <w:rPr>
          <w:szCs w:val="28"/>
        </w:rPr>
        <w:lastRenderedPageBreak/>
        <w:t xml:space="preserve">комісії і офіційному </w:t>
      </w:r>
      <w:r w:rsidRPr="00AA28DF">
        <w:t>веб-сайті Харківської державної академії дизайну і мистецтв (</w:t>
      </w:r>
      <w:hyperlink r:id="rId26" w:tgtFrame="_blank" w:history="1">
        <w:r w:rsidRPr="00AA28DF">
          <w:rPr>
            <w:rStyle w:val="ab"/>
          </w:rPr>
          <w:t>www.ksada.org</w:t>
        </w:r>
      </w:hyperlink>
      <w:r w:rsidRPr="00AA28DF">
        <w:t>)</w:t>
      </w:r>
      <w:r w:rsidRPr="00AA28DF">
        <w:rPr>
          <w:szCs w:val="28"/>
        </w:rPr>
        <w:t xml:space="preserve"> у вигляді списку зарахованих у строки, встановлені в розділі ІV Умов прийому та цих Правил або відповідно до нього.</w:t>
      </w:r>
    </w:p>
    <w:p w:rsidR="00C80FC2" w:rsidRPr="00AA28DF" w:rsidRDefault="00C80FC2" w:rsidP="00C80FC2">
      <w:pPr>
        <w:ind w:firstLine="540"/>
        <w:jc w:val="both"/>
        <w:rPr>
          <w:szCs w:val="28"/>
        </w:rPr>
      </w:pPr>
      <w:r w:rsidRPr="00AA28DF">
        <w:rPr>
          <w:szCs w:val="28"/>
        </w:rPr>
        <w:t xml:space="preserve">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w:t>
      </w:r>
      <w:hyperlink r:id="rId27" w:anchor="n297" w:history="1">
        <w:r w:rsidRPr="00AA28DF">
          <w:rPr>
            <w:szCs w:val="28"/>
          </w:rPr>
          <w:t>пунктом 5</w:t>
        </w:r>
      </w:hyperlink>
      <w:r w:rsidR="00051C96">
        <w:rPr>
          <w:szCs w:val="28"/>
        </w:rPr>
        <w:t xml:space="preserve"> цього розділу</w:t>
      </w:r>
      <w:r w:rsidRPr="00AA28DF">
        <w:rPr>
          <w:szCs w:val="28"/>
        </w:rPr>
        <w:t>.</w:t>
      </w:r>
    </w:p>
    <w:p w:rsidR="00C80FC2" w:rsidRPr="00AA28DF" w:rsidRDefault="00C80FC2" w:rsidP="00C80FC2">
      <w:pPr>
        <w:ind w:firstLine="540"/>
        <w:jc w:val="both"/>
        <w:rPr>
          <w:szCs w:val="28"/>
        </w:rPr>
      </w:pPr>
      <w:r w:rsidRPr="00AA28DF">
        <w:rPr>
          <w:szCs w:val="28"/>
        </w:rPr>
        <w:t>Зараховані особи можуть бути вилучені з наказу про зарахування до вищого навчального закладу за власним бажанням, відраховані з вищого навчального закладу за власним бажанням, а таким особам повертаються документи, подані ними, не пізніше наступного дня після подання заяви про відрахування.</w:t>
      </w:r>
    </w:p>
    <w:p w:rsidR="00C80FC2" w:rsidRPr="00AA28DF" w:rsidRDefault="00C80FC2" w:rsidP="00C80FC2">
      <w:pPr>
        <w:ind w:firstLine="540"/>
        <w:jc w:val="both"/>
        <w:rPr>
          <w:szCs w:val="28"/>
        </w:rPr>
      </w:pPr>
      <w:r w:rsidRPr="00AA28DF">
        <w:rPr>
          <w:szCs w:val="28"/>
        </w:rPr>
        <w:t>3. Особи, які без поважних причин не приступили до занять протягом 10 календарних днів від дня їх початку, відраховуються з вищого навчального закладу, про що видається відповідний наказ.</w:t>
      </w:r>
    </w:p>
    <w:p w:rsidR="00C80FC2" w:rsidRPr="00AA28DF" w:rsidRDefault="00C80FC2" w:rsidP="00C80FC2">
      <w:pPr>
        <w:ind w:firstLine="540"/>
        <w:jc w:val="both"/>
        <w:rPr>
          <w:szCs w:val="28"/>
        </w:rPr>
      </w:pPr>
      <w:r w:rsidRPr="00AA28DF">
        <w:rPr>
          <w:szCs w:val="28"/>
        </w:rPr>
        <w:t>4. На звільнене(і) в порядку, передбаченому в пунктах 2-3 цього розділу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вищого навчального закладу за умови збігу конкурсних предметів шляхом перенесення заяви (за згодою особи) на іншу конкурсну пропозицію.</w:t>
      </w:r>
    </w:p>
    <w:p w:rsidR="00C80FC2" w:rsidRPr="00AA28DF" w:rsidRDefault="00C80FC2" w:rsidP="00C80FC2">
      <w:pPr>
        <w:ind w:firstLine="540"/>
        <w:jc w:val="both"/>
        <w:rPr>
          <w:szCs w:val="28"/>
        </w:rPr>
      </w:pPr>
      <w:r w:rsidRPr="00AA28DF">
        <w:rPr>
          <w:szCs w:val="28"/>
        </w:rPr>
        <w:t>Додатковий конкурсний відбір проводиться до 15 вересня. При цьому накази про зарахування таких осіб формуються і подаються до Єдиної бази до 18.00 години 19 вересня.</w:t>
      </w:r>
    </w:p>
    <w:p w:rsidR="00C80FC2" w:rsidRPr="00AA28DF" w:rsidRDefault="00C80FC2" w:rsidP="00C80FC2">
      <w:pPr>
        <w:ind w:firstLine="540"/>
        <w:jc w:val="both"/>
        <w:rPr>
          <w:szCs w:val="28"/>
        </w:rPr>
      </w:pPr>
      <w:r w:rsidRPr="00AA28DF">
        <w:rPr>
          <w:szCs w:val="28"/>
        </w:rPr>
        <w:t>5. Рішення щодо зарахування вступника з оплатою його навчання за рахунок цільового пільгового державного кредиту приймається за заявою вступника, що подається до приймальної комісії, на підставі результатів участі у конкурсі відповідно до вимог Умов прийому та цих Правил.</w:t>
      </w:r>
    </w:p>
    <w:p w:rsidR="00C80FC2" w:rsidRPr="00AA28DF" w:rsidRDefault="00C80FC2" w:rsidP="00C80FC2">
      <w:pPr>
        <w:ind w:firstLine="540"/>
        <w:jc w:val="both"/>
        <w:rPr>
          <w:szCs w:val="28"/>
        </w:rPr>
      </w:pPr>
      <w:r w:rsidRPr="00AA28DF">
        <w:rPr>
          <w:szCs w:val="28"/>
        </w:rPr>
        <w:t xml:space="preserve">Переважним правом на зарахування (переведення) на місця, що фінансуються за рахунок цільового пільгового державного кредиту, мають особи, яким надано спеціальні права на здобуття вищої освіти за державним замовленням та за рахунок цільових пільгових державних кредитів відповідно до абзацу </w:t>
      </w:r>
      <w:r w:rsidR="009C2FF2">
        <w:rPr>
          <w:szCs w:val="28"/>
        </w:rPr>
        <w:t>три</w:t>
      </w:r>
      <w:r w:rsidRPr="00AA28DF">
        <w:rPr>
          <w:szCs w:val="28"/>
        </w:rPr>
        <w:t>надцятого пункту 5 розділу І</w:t>
      </w:r>
      <w:r w:rsidR="000D7F3A">
        <w:rPr>
          <w:szCs w:val="28"/>
          <w:lang w:val="en-US"/>
        </w:rPr>
        <w:t>V</w:t>
      </w:r>
      <w:r w:rsidRPr="00AA28DF">
        <w:rPr>
          <w:szCs w:val="28"/>
        </w:rPr>
        <w:t xml:space="preserve"> Умов прийому та цих Правил.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названої вище категорії або їх письмової відмови від таких місць.</w:t>
      </w:r>
    </w:p>
    <w:p w:rsidR="002F64CE" w:rsidRPr="000D7F3A" w:rsidRDefault="002F64CE" w:rsidP="000D7F3A">
      <w:pPr>
        <w:ind w:firstLine="540"/>
        <w:jc w:val="both"/>
      </w:pPr>
    </w:p>
    <w:p w:rsidR="000D7F3A" w:rsidRPr="000D7F3A" w:rsidRDefault="000D7F3A" w:rsidP="000D7F3A">
      <w:pPr>
        <w:pStyle w:val="rvps7"/>
        <w:shd w:val="clear" w:color="auto" w:fill="FFFFFF"/>
        <w:spacing w:before="0" w:beforeAutospacing="0" w:after="120" w:afterAutospacing="0"/>
        <w:ind w:left="448" w:right="448" w:firstLine="567"/>
        <w:jc w:val="center"/>
        <w:textAlignment w:val="baseline"/>
        <w:rPr>
          <w:rStyle w:val="rvts15"/>
          <w:b/>
          <w:bCs/>
          <w:sz w:val="28"/>
          <w:szCs w:val="28"/>
          <w:bdr w:val="none" w:sz="0" w:space="0" w:color="auto" w:frame="1"/>
        </w:rPr>
      </w:pPr>
      <w:r w:rsidRPr="000D7F3A">
        <w:rPr>
          <w:rStyle w:val="rvts15"/>
          <w:b/>
          <w:sz w:val="28"/>
          <w:szCs w:val="28"/>
        </w:rPr>
        <w:t>ХІІI. Особливості прийому на навчання іноземців та осіб без громадянства до вищих навчальних закладів України</w:t>
      </w:r>
    </w:p>
    <w:p w:rsidR="000D7F3A" w:rsidRPr="000D7F3A" w:rsidRDefault="000D7F3A" w:rsidP="000D7F3A">
      <w:pPr>
        <w:ind w:firstLine="540"/>
        <w:jc w:val="both"/>
      </w:pPr>
      <w:r>
        <w:rPr>
          <w:rFonts w:ascii="Arial" w:hAnsi="Arial" w:cs="Arial"/>
          <w:color w:val="000000"/>
          <w:sz w:val="21"/>
          <w:szCs w:val="21"/>
        </w:rPr>
        <w:t>1</w:t>
      </w:r>
      <w:r w:rsidRPr="000D7F3A">
        <w:t>. Прийом на навчання іноземців та осіб без громадянства до вищих навчальних закладів здійснюється згідно із Законами України </w:t>
      </w:r>
      <w:hyperlink r:id="rId28" w:tgtFrame="_blank" w:history="1">
        <w:r w:rsidRPr="000D7F3A">
          <w:t>«Про вищу освіту»</w:t>
        </w:r>
      </w:hyperlink>
      <w:r w:rsidRPr="000D7F3A">
        <w:t xml:space="preserve">, «Про правовий статус іноземців та осіб без громадянства», «Про закордонних українців», «Про біженців та осіб, які потребують додаткового </w:t>
      </w:r>
      <w:r w:rsidRPr="000D7F3A">
        <w:lastRenderedPageBreak/>
        <w:t>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(у редакції наказу Міністерства освіти і науки України від 11 грудня 2015 року № 1272).</w:t>
      </w:r>
    </w:p>
    <w:p w:rsidR="000D7F3A" w:rsidRPr="000D7F3A" w:rsidRDefault="000D7F3A" w:rsidP="000D7F3A">
      <w:pPr>
        <w:ind w:firstLine="540"/>
        <w:jc w:val="both"/>
      </w:pPr>
      <w:r w:rsidRPr="000D7F3A">
        <w:t>2. 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0D7F3A" w:rsidRPr="000D7F3A" w:rsidRDefault="000D7F3A" w:rsidP="000D7F3A">
      <w:pPr>
        <w:ind w:firstLine="540"/>
        <w:jc w:val="both"/>
      </w:pPr>
      <w:r w:rsidRPr="000D7F3A">
        <w:t>Прийом іноземців до вищих навчальних закладів на навчання за рахунок коштів державного бюджету здійснюється в межах квот для іноземців.</w:t>
      </w:r>
    </w:p>
    <w:p w:rsidR="000D7F3A" w:rsidRPr="000D7F3A" w:rsidRDefault="000D7F3A" w:rsidP="000D7F3A">
      <w:pPr>
        <w:ind w:firstLine="540"/>
        <w:jc w:val="both"/>
      </w:pPr>
      <w:r w:rsidRPr="000D7F3A">
        <w:t>Квота для іноземців – визначена частина обсягу місць державного замовлення, яка використовується для прийому вступників з числа:</w:t>
      </w:r>
    </w:p>
    <w:p w:rsidR="000D7F3A" w:rsidRPr="000D7F3A" w:rsidRDefault="000D7F3A" w:rsidP="000D7F3A">
      <w:pPr>
        <w:ind w:firstLine="540"/>
        <w:jc w:val="both"/>
      </w:pPr>
      <w:r w:rsidRPr="000D7F3A">
        <w:t>іноземців, які прибувають на навчання відповідно до міжнародних договорів України;</w:t>
      </w:r>
    </w:p>
    <w:p w:rsidR="000D7F3A" w:rsidRPr="000D7F3A" w:rsidRDefault="000D7F3A" w:rsidP="000D7F3A">
      <w:pPr>
        <w:ind w:firstLine="540"/>
        <w:jc w:val="both"/>
      </w:pPr>
      <w:r w:rsidRPr="000D7F3A">
        <w:t>закордонних українців, статус яких засвідчений посвідченням закордонного українця.</w:t>
      </w:r>
    </w:p>
    <w:p w:rsidR="000D7F3A" w:rsidRPr="000D7F3A" w:rsidRDefault="000D7F3A" w:rsidP="000D7F3A">
      <w:pPr>
        <w:ind w:firstLine="540"/>
        <w:jc w:val="both"/>
      </w:pPr>
      <w:r w:rsidRPr="000D7F3A">
        <w:t>3. Іноземці, які прибувають в Україну з метою навчання, вступають до вищих навчальних закладів за акредитованими освітніми програмами (спеціальностями).</w:t>
      </w:r>
    </w:p>
    <w:p w:rsidR="000D7F3A" w:rsidRPr="000D7F3A" w:rsidRDefault="000D7F3A" w:rsidP="000D7F3A">
      <w:pPr>
        <w:ind w:firstLine="540"/>
        <w:jc w:val="both"/>
      </w:pPr>
      <w:r w:rsidRPr="000D7F3A">
        <w:t>Зарахування вступників з числа іноземців на навчання за кошти фізичних (юридичних) осіб може здійснюватися вищими навчальними закладами:</w:t>
      </w:r>
    </w:p>
    <w:p w:rsidR="000D7F3A" w:rsidRPr="000D7F3A" w:rsidRDefault="000D7F3A" w:rsidP="000D7F3A">
      <w:pPr>
        <w:ind w:firstLine="540"/>
        <w:jc w:val="both"/>
      </w:pPr>
      <w:r w:rsidRPr="000D7F3A">
        <w:t>1) двічі на рік, до і на початку академічних семестрів (але не пізніше 01 листопада і  01 березня відповідно), для здобуття ступенів бакалавра, магістра;</w:t>
      </w:r>
    </w:p>
    <w:p w:rsidR="000D7F3A" w:rsidRPr="000D7F3A" w:rsidRDefault="000D7F3A" w:rsidP="000D7F3A">
      <w:pPr>
        <w:ind w:firstLine="540"/>
        <w:jc w:val="both"/>
      </w:pPr>
      <w:r w:rsidRPr="000D7F3A">
        <w:t>2) упродовж року для навчання в аспірантурі, ад’юнктурі, докторантурі.</w:t>
      </w:r>
    </w:p>
    <w:p w:rsidR="000D7F3A" w:rsidRPr="000D7F3A" w:rsidRDefault="000D7F3A" w:rsidP="000D7F3A">
      <w:pPr>
        <w:ind w:firstLine="540"/>
        <w:jc w:val="both"/>
      </w:pPr>
      <w:r w:rsidRPr="000D7F3A">
        <w:t>Навчальний заклад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0D7F3A" w:rsidRPr="000D7F3A" w:rsidRDefault="000D7F3A" w:rsidP="000D7F3A">
      <w:pPr>
        <w:ind w:firstLine="540"/>
        <w:jc w:val="both"/>
      </w:pPr>
      <w:r w:rsidRPr="000D7F3A">
        <w:t xml:space="preserve">Зарахування іноземців на навчання на відповідному рівні вищої освіти здійснюється за результатами вступних випробувань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w:t>
      </w:r>
      <w:r w:rsidRPr="000D7F3A">
        <w:lastRenderedPageBreak/>
        <w:t>навчання на наступному рівні вищої освіти відповідно до законодавства країни, що видала документ про здобутий рівень освіти.</w:t>
      </w:r>
    </w:p>
    <w:p w:rsidR="000D7F3A" w:rsidRPr="000D7F3A" w:rsidRDefault="000D7F3A" w:rsidP="000D7F3A">
      <w:pPr>
        <w:ind w:firstLine="540"/>
        <w:jc w:val="both"/>
      </w:pPr>
      <w:r w:rsidRPr="000D7F3A">
        <w:t>4. Усі категорії іноземців, які вступають на навчання, зараховуються до вищих навчальних закладів України на підставі наказів про зарахування, що формуються в Єдиній базі.</w:t>
      </w:r>
    </w:p>
    <w:p w:rsidR="000D7F3A" w:rsidRPr="000D7F3A" w:rsidRDefault="000D7F3A" w:rsidP="000D7F3A">
      <w:pPr>
        <w:ind w:firstLine="540"/>
        <w:jc w:val="both"/>
      </w:pPr>
      <w:r w:rsidRPr="000D7F3A">
        <w:t>5. Вимоги вищого навчального закладу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веб-сайті вищого навчального закладу.</w:t>
      </w:r>
    </w:p>
    <w:p w:rsidR="000D7F3A" w:rsidRPr="000D7F3A" w:rsidRDefault="000D7F3A" w:rsidP="000D7F3A">
      <w:pPr>
        <w:ind w:firstLine="540"/>
        <w:jc w:val="both"/>
      </w:pPr>
      <w:r w:rsidRPr="000D7F3A">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0D7F3A" w:rsidRPr="000D7F3A" w:rsidRDefault="000D7F3A" w:rsidP="000D7F3A">
      <w:pPr>
        <w:ind w:firstLine="540"/>
        <w:jc w:val="both"/>
      </w:pPr>
      <w:r w:rsidRPr="000D7F3A">
        <w:t>7.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вищими навчальними закладами освітніми програмами, приймаються на навчання з урахуванням відповідних договірних зобов’язань вищого навчального закладу.</w:t>
      </w:r>
    </w:p>
    <w:p w:rsidR="000D7F3A" w:rsidRPr="000D7F3A" w:rsidRDefault="000D7F3A" w:rsidP="000D7F3A">
      <w:pPr>
        <w:ind w:firstLine="540"/>
        <w:jc w:val="both"/>
      </w:pPr>
      <w:r w:rsidRPr="000D7F3A">
        <w:t>8. Закордонні українці, які на законних підставах перебувають в Україні і статус яких засвідчений посвідченням закордонного українця, при вступі до вищих навчальних закладів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0D7F3A" w:rsidRPr="000D7F3A" w:rsidRDefault="000D7F3A" w:rsidP="000D7F3A">
      <w:pPr>
        <w:ind w:firstLine="540"/>
        <w:jc w:val="both"/>
      </w:pPr>
      <w:r w:rsidRPr="000D7F3A">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0D7F3A" w:rsidRPr="00AA28DF" w:rsidRDefault="000D7F3A" w:rsidP="00C80FC2">
      <w:pPr>
        <w:pStyle w:val="rvps7"/>
        <w:shd w:val="clear" w:color="auto" w:fill="FFFFFF"/>
        <w:spacing w:before="0" w:beforeAutospacing="0" w:after="120" w:afterAutospacing="0"/>
        <w:ind w:left="448" w:right="448" w:firstLine="567"/>
        <w:jc w:val="center"/>
        <w:textAlignment w:val="baseline"/>
        <w:rPr>
          <w:rStyle w:val="rvts15"/>
          <w:b/>
          <w:bCs/>
          <w:sz w:val="28"/>
          <w:szCs w:val="28"/>
          <w:bdr w:val="none" w:sz="0" w:space="0" w:color="auto" w:frame="1"/>
        </w:rPr>
      </w:pPr>
    </w:p>
    <w:p w:rsidR="00C80FC2" w:rsidRPr="00AA28DF" w:rsidRDefault="00C80FC2" w:rsidP="00C80FC2">
      <w:pPr>
        <w:pStyle w:val="rvps7"/>
        <w:shd w:val="clear" w:color="auto" w:fill="FFFFFF"/>
        <w:spacing w:before="0" w:beforeAutospacing="0" w:after="120" w:afterAutospacing="0"/>
        <w:ind w:left="448" w:right="448" w:firstLine="567"/>
        <w:jc w:val="center"/>
        <w:textAlignment w:val="baseline"/>
        <w:rPr>
          <w:rStyle w:val="rvts15"/>
          <w:b/>
          <w:bCs/>
          <w:sz w:val="28"/>
          <w:szCs w:val="28"/>
          <w:bdr w:val="none" w:sz="0" w:space="0" w:color="auto" w:frame="1"/>
        </w:rPr>
      </w:pPr>
      <w:r w:rsidRPr="00AA28DF">
        <w:rPr>
          <w:rStyle w:val="rvts15"/>
          <w:b/>
          <w:bCs/>
          <w:sz w:val="28"/>
          <w:szCs w:val="28"/>
          <w:bdr w:val="none" w:sz="0" w:space="0" w:color="auto" w:frame="1"/>
        </w:rPr>
        <w:t>X</w:t>
      </w:r>
      <w:r w:rsidR="004D02D2">
        <w:rPr>
          <w:rStyle w:val="rvts15"/>
          <w:b/>
          <w:bCs/>
          <w:sz w:val="28"/>
          <w:szCs w:val="28"/>
          <w:bdr w:val="none" w:sz="0" w:space="0" w:color="auto" w:frame="1"/>
        </w:rPr>
        <w:t>І</w:t>
      </w:r>
      <w:r w:rsidR="000D7F3A">
        <w:rPr>
          <w:rStyle w:val="rvts15"/>
          <w:b/>
          <w:bCs/>
          <w:sz w:val="28"/>
          <w:szCs w:val="28"/>
          <w:bdr w:val="none" w:sz="0" w:space="0" w:color="auto" w:frame="1"/>
          <w:lang w:val="en-US"/>
        </w:rPr>
        <w:t>V</w:t>
      </w:r>
      <w:r w:rsidRPr="00AA28DF">
        <w:rPr>
          <w:rStyle w:val="rvts15"/>
          <w:b/>
          <w:bCs/>
          <w:sz w:val="28"/>
          <w:szCs w:val="28"/>
          <w:bdr w:val="none" w:sz="0" w:space="0" w:color="auto" w:frame="1"/>
        </w:rPr>
        <w:t>. Забезпечення відкритості та прозорості при проведенні прийому до вищих навчальних закладів</w:t>
      </w:r>
    </w:p>
    <w:p w:rsidR="00C80FC2" w:rsidRPr="00AA28DF" w:rsidRDefault="00C80FC2" w:rsidP="00C80FC2">
      <w:pPr>
        <w:pStyle w:val="rvps7"/>
        <w:shd w:val="clear" w:color="auto" w:fill="FFFFFF"/>
        <w:spacing w:before="0" w:beforeAutospacing="0" w:after="120" w:afterAutospacing="0"/>
        <w:ind w:left="448" w:right="448" w:firstLine="567"/>
        <w:jc w:val="center"/>
        <w:textAlignment w:val="baseline"/>
        <w:rPr>
          <w:rStyle w:val="rvts15"/>
          <w:b/>
          <w:bCs/>
          <w:sz w:val="28"/>
          <w:szCs w:val="28"/>
          <w:bdr w:val="none" w:sz="0" w:space="0" w:color="auto" w:frame="1"/>
        </w:rPr>
      </w:pPr>
    </w:p>
    <w:p w:rsidR="00C80FC2" w:rsidRPr="004D02D2" w:rsidRDefault="00C80FC2" w:rsidP="00C54594">
      <w:pPr>
        <w:ind w:firstLine="540"/>
        <w:jc w:val="both"/>
        <w:rPr>
          <w:szCs w:val="28"/>
        </w:rPr>
      </w:pPr>
      <w:bookmarkStart w:id="10" w:name="n293"/>
      <w:bookmarkEnd w:id="10"/>
      <w:r w:rsidRPr="004D02D2">
        <w:rPr>
          <w:szCs w:val="28"/>
        </w:rPr>
        <w:t>1. 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rsidR="00C80FC2" w:rsidRPr="00AA28DF" w:rsidRDefault="00C80FC2" w:rsidP="00C80FC2">
      <w:pPr>
        <w:ind w:firstLine="540"/>
        <w:jc w:val="both"/>
        <w:rPr>
          <w:szCs w:val="28"/>
        </w:rPr>
      </w:pPr>
      <w:r w:rsidRPr="00AA28DF">
        <w:rPr>
          <w:szCs w:val="28"/>
        </w:rPr>
        <w:t xml:space="preserve">2. 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w:t>
      </w:r>
      <w:r w:rsidRPr="00AA28DF">
        <w:rPr>
          <w:szCs w:val="28"/>
        </w:rPr>
        <w:lastRenderedPageBreak/>
        <w:t>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r w:rsidR="00C54594" w:rsidRPr="00AA28DF">
        <w:rPr>
          <w:szCs w:val="28"/>
        </w:rPr>
        <w:t xml:space="preserve"> </w:t>
      </w:r>
    </w:p>
    <w:p w:rsidR="00C80FC2" w:rsidRPr="00AA28DF" w:rsidRDefault="00C80FC2" w:rsidP="00C54594">
      <w:pPr>
        <w:ind w:firstLine="540"/>
        <w:jc w:val="both"/>
        <w:rPr>
          <w:szCs w:val="28"/>
        </w:rPr>
      </w:pPr>
      <w:r w:rsidRPr="00AA28DF">
        <w:rPr>
          <w:szCs w:val="28"/>
        </w:rPr>
        <w:t xml:space="preserve">3. Вищий навчальний заклад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офіційному </w:t>
      </w:r>
      <w:r w:rsidR="00C54594" w:rsidRPr="00AA28DF">
        <w:t>веб-сайті Харківської державної академії дизайну і мистецтв (</w:t>
      </w:r>
      <w:hyperlink r:id="rId29" w:tgtFrame="_blank" w:history="1">
        <w:r w:rsidR="00C54594" w:rsidRPr="00AA28DF">
          <w:rPr>
            <w:rStyle w:val="ab"/>
          </w:rPr>
          <w:t>www.ksada.org</w:t>
        </w:r>
      </w:hyperlink>
      <w:r w:rsidR="00C54594" w:rsidRPr="00AA28DF">
        <w:t xml:space="preserve">) </w:t>
      </w:r>
      <w:r w:rsidRPr="00AA28DF">
        <w:rPr>
          <w:szCs w:val="28"/>
        </w:rPr>
        <w:t>не пізніше робочого дня, наступного після затвердження/погодження чи отримання відповідних відомостей.</w:t>
      </w:r>
    </w:p>
    <w:p w:rsidR="00C80FC2" w:rsidRPr="00AA28DF" w:rsidRDefault="00C80FC2" w:rsidP="00C54594">
      <w:pPr>
        <w:ind w:firstLine="540"/>
        <w:jc w:val="both"/>
        <w:rPr>
          <w:szCs w:val="28"/>
        </w:rPr>
      </w:pPr>
      <w:r w:rsidRPr="00AA28DF">
        <w:rPr>
          <w:szCs w:val="28"/>
        </w:rPr>
        <w:t xml:space="preserve">4. Голова приймальної комісії оголошує про засідання комісії, як правило,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w:t>
      </w:r>
      <w:r w:rsidR="00C54594" w:rsidRPr="00AA28DF">
        <w:t>веб-сайті Харківської державної академії дизайну і мистецтв (</w:t>
      </w:r>
      <w:hyperlink r:id="rId30" w:tgtFrame="_blank" w:history="1">
        <w:r w:rsidR="00C54594" w:rsidRPr="00AA28DF">
          <w:rPr>
            <w:rStyle w:val="ab"/>
          </w:rPr>
          <w:t>www.ksada.org</w:t>
        </w:r>
      </w:hyperlink>
      <w:r w:rsidR="00C54594" w:rsidRPr="00AA28DF">
        <w:t>)</w:t>
      </w:r>
      <w:r w:rsidRPr="00AA28DF">
        <w:rPr>
          <w:szCs w:val="28"/>
        </w:rPr>
        <w:t>.</w:t>
      </w:r>
    </w:p>
    <w:p w:rsidR="00C80FC2" w:rsidRPr="00AA28DF" w:rsidRDefault="00C80FC2" w:rsidP="00C54594">
      <w:pPr>
        <w:ind w:firstLine="540"/>
        <w:jc w:val="both"/>
        <w:rPr>
          <w:szCs w:val="28"/>
        </w:rPr>
      </w:pPr>
      <w:r w:rsidRPr="00AA28DF">
        <w:rPr>
          <w:szCs w:val="28"/>
        </w:rPr>
        <w:t>5. Подання вступником недостовірних персональних даних, про здобуту раніше освіту, недостовірних відомостей про наявність права на зарахування за квотами, права на зарахування за співбесідою, про участь в учнівських олімпіадах та конкурсах-захистах Малої академії наук України, про проходження зовнішнього незалежного оцінювання є підставою для скасування наказу про його зарахування.</w:t>
      </w:r>
    </w:p>
    <w:p w:rsidR="00C80FC2" w:rsidRPr="00AA28DF" w:rsidRDefault="00C80FC2" w:rsidP="00C80FC2">
      <w:pPr>
        <w:ind w:firstLine="567"/>
        <w:jc w:val="both"/>
        <w:rPr>
          <w:szCs w:val="28"/>
        </w:rPr>
      </w:pPr>
      <w:r w:rsidRPr="00AA28DF">
        <w:rPr>
          <w:szCs w:val="28"/>
        </w:rPr>
        <w:t>6. Інформування громадськості про ліцензований обсяг, обсяг місць, що фінансуються за державним замовленням, вартість навчання за спеціальностями (напрямами підготовки, спеціалізаціями, освітніми програмами), перебіг подання заяв щодо вступу, рекомендування до зарахування та зарахування до вищих навчальних закладів здійснюється інформаційними системами, в тому числі системою "Конкурс", на підставі даних Єдиної бази.</w:t>
      </w:r>
    </w:p>
    <w:p w:rsidR="00C80FC2" w:rsidRPr="00AA28DF" w:rsidRDefault="00C80FC2" w:rsidP="00C80FC2">
      <w:pPr>
        <w:tabs>
          <w:tab w:val="left" w:pos="1571"/>
        </w:tabs>
        <w:jc w:val="both"/>
        <w:rPr>
          <w:szCs w:val="28"/>
        </w:rPr>
      </w:pPr>
    </w:p>
    <w:p w:rsidR="004D02D2" w:rsidRPr="00AA28DF" w:rsidRDefault="00C54594" w:rsidP="004D02D2">
      <w:pPr>
        <w:shd w:val="clear" w:color="auto" w:fill="FFFFFF"/>
        <w:ind w:left="450" w:right="450"/>
        <w:jc w:val="center"/>
        <w:textAlignment w:val="baseline"/>
        <w:rPr>
          <w:b/>
          <w:bCs/>
          <w:szCs w:val="28"/>
          <w:bdr w:val="none" w:sz="0" w:space="0" w:color="auto" w:frame="1"/>
        </w:rPr>
      </w:pPr>
      <w:r w:rsidRPr="00AA28DF">
        <w:rPr>
          <w:i/>
          <w:szCs w:val="28"/>
        </w:rPr>
        <w:br w:type="page"/>
      </w:r>
      <w:r w:rsidR="004D02D2" w:rsidRPr="00AA28DF">
        <w:rPr>
          <w:b/>
          <w:bCs/>
          <w:szCs w:val="28"/>
          <w:bdr w:val="none" w:sz="0" w:space="0" w:color="auto" w:frame="1"/>
        </w:rPr>
        <w:lastRenderedPageBreak/>
        <w:t xml:space="preserve"> </w:t>
      </w:r>
    </w:p>
    <w:p w:rsidR="00C54594" w:rsidRPr="00AA28DF" w:rsidRDefault="00C54594" w:rsidP="00C54594">
      <w:pPr>
        <w:shd w:val="clear" w:color="auto" w:fill="FFFFFF"/>
        <w:spacing w:line="216" w:lineRule="auto"/>
        <w:ind w:right="450"/>
        <w:jc w:val="center"/>
        <w:textAlignment w:val="baseline"/>
        <w:rPr>
          <w:b/>
          <w:bCs/>
          <w:szCs w:val="28"/>
          <w:bdr w:val="none" w:sz="0" w:space="0" w:color="auto" w:frame="1"/>
          <w:lang w:val="ru-RU"/>
        </w:rPr>
      </w:pPr>
      <w:r w:rsidRPr="00AA28DF">
        <w:rPr>
          <w:b/>
          <w:bCs/>
          <w:szCs w:val="28"/>
          <w:bdr w:val="none" w:sz="0" w:space="0" w:color="auto" w:frame="1"/>
        </w:rPr>
        <w:t>ТАБЛИЦЯ </w:t>
      </w:r>
      <w:r w:rsidRPr="00AA28DF">
        <w:rPr>
          <w:szCs w:val="28"/>
        </w:rPr>
        <w:br/>
      </w:r>
      <w:r w:rsidRPr="00AA28DF">
        <w:rPr>
          <w:b/>
          <w:bCs/>
          <w:szCs w:val="28"/>
          <w:bdr w:val="none" w:sz="0" w:space="0" w:color="auto" w:frame="1"/>
        </w:rPr>
        <w:t>переведення середнього бала документа про повну загальну середню освіту, обрахованого за 12-бальною шкалою, в шкалу 100</w:t>
      </w:r>
      <w:r w:rsidRPr="00AA28DF">
        <w:rPr>
          <w:b/>
          <w:bCs/>
          <w:szCs w:val="28"/>
          <w:bdr w:val="none" w:sz="0" w:space="0" w:color="auto" w:frame="1"/>
        </w:rPr>
        <w:noBreakHyphen/>
        <w:t>200</w:t>
      </w:r>
    </w:p>
    <w:p w:rsidR="00C54594" w:rsidRPr="00AA28DF" w:rsidRDefault="00C54594" w:rsidP="00C54594">
      <w:pPr>
        <w:shd w:val="clear" w:color="auto" w:fill="FFFFFF"/>
        <w:spacing w:line="216" w:lineRule="auto"/>
        <w:ind w:right="450"/>
        <w:jc w:val="center"/>
        <w:textAlignment w:val="baseline"/>
        <w:rPr>
          <w:szCs w:val="28"/>
          <w:lang w:val="ru-RU"/>
        </w:rPr>
      </w:pPr>
    </w:p>
    <w:tbl>
      <w:tblPr>
        <w:tblW w:w="5170" w:type="pct"/>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0A0"/>
      </w:tblPr>
      <w:tblGrid>
        <w:gridCol w:w="1278"/>
        <w:gridCol w:w="1279"/>
        <w:gridCol w:w="733"/>
        <w:gridCol w:w="1280"/>
        <w:gridCol w:w="1280"/>
        <w:gridCol w:w="1280"/>
        <w:gridCol w:w="1280"/>
        <w:gridCol w:w="1280"/>
      </w:tblGrid>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bookmarkStart w:id="11" w:name="n478"/>
            <w:bookmarkEnd w:id="11"/>
            <w:r w:rsidRPr="00AA28DF">
              <w:rPr>
                <w:b/>
                <w:bCs/>
                <w:bdr w:val="none" w:sz="0" w:space="0" w:color="auto" w:frame="1"/>
              </w:rPr>
              <w:t>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120</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160</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121</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161</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122</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162</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123</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163</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124</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164</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125</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165</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126</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166</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127</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167</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128</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168</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4,9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129</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8,9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169</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100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130</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170</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101</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131</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171</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102</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132</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172</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103</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133</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173</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104</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134</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174</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105</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135</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175</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106</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136</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176</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107</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137</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177</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108</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138</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178</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2,9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109</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5,9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139</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9,9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179</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110</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140</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10</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180</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111</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141</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181</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112</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142</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182</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113</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143</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183</w:t>
            </w:r>
          </w:p>
        </w:tc>
      </w:tr>
      <w:tr w:rsidR="00C54594" w:rsidRPr="00AA28DF" w:rsidTr="009C1551">
        <w:trPr>
          <w:trHeight w:val="339"/>
        </w:trPr>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114</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144</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184</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115</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145</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185</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116</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146</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186</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117</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147</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187</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118</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148</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188</w:t>
            </w:r>
          </w:p>
        </w:tc>
      </w:tr>
      <w:tr w:rsidR="00C54594" w:rsidRPr="00AA28DF" w:rsidTr="009C1551">
        <w:tc>
          <w:tcPr>
            <w:tcW w:w="1317"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3,9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119</w:t>
            </w: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6,9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149</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10,9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189</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150</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190</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151</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11,1</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191</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152</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192</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153</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11,3</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193</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154</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11,4</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194</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155</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11,5</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195</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156</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11,6</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196</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157</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11,7</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197</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158</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11,8</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198</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7,9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159</w:t>
            </w: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11,9</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t>199</w:t>
            </w:r>
          </w:p>
        </w:tc>
      </w:tr>
      <w:tr w:rsidR="00C54594" w:rsidRPr="00AA28DF" w:rsidTr="009C1551">
        <w:tc>
          <w:tcPr>
            <w:tcW w:w="1317"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756"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nil"/>
              <w:left w:val="nil"/>
              <w:bottom w:val="nil"/>
              <w:right w:val="nil"/>
            </w:tcBorders>
          </w:tcPr>
          <w:p w:rsidR="00C54594" w:rsidRPr="00AA28DF" w:rsidRDefault="00C54594" w:rsidP="00C54594">
            <w:pPr>
              <w:spacing w:line="216" w:lineRule="auto"/>
              <w:jc w:val="center"/>
              <w:textAlignment w:val="baseline"/>
            </w:pP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12</w:t>
            </w:r>
          </w:p>
        </w:tc>
        <w:tc>
          <w:tcPr>
            <w:tcW w:w="1318" w:type="dxa"/>
            <w:tcBorders>
              <w:top w:val="single" w:sz="6" w:space="0" w:color="000000"/>
              <w:left w:val="single" w:sz="6" w:space="0" w:color="000000"/>
              <w:bottom w:val="single" w:sz="6" w:space="0" w:color="000000"/>
              <w:right w:val="single" w:sz="6" w:space="0" w:color="000000"/>
            </w:tcBorders>
          </w:tcPr>
          <w:p w:rsidR="00C54594" w:rsidRPr="00AA28DF" w:rsidRDefault="00C54594" w:rsidP="00C54594">
            <w:pPr>
              <w:spacing w:line="216" w:lineRule="auto"/>
              <w:jc w:val="center"/>
              <w:textAlignment w:val="baseline"/>
            </w:pPr>
            <w:r w:rsidRPr="00AA28DF">
              <w:rPr>
                <w:b/>
                <w:bCs/>
                <w:bdr w:val="none" w:sz="0" w:space="0" w:color="auto" w:frame="1"/>
              </w:rPr>
              <w:t>200</w:t>
            </w:r>
          </w:p>
        </w:tc>
      </w:tr>
    </w:tbl>
    <w:p w:rsidR="00C54594" w:rsidRPr="00AA28DF" w:rsidRDefault="00C54594" w:rsidP="00C54594">
      <w:pPr>
        <w:spacing w:line="216" w:lineRule="auto"/>
        <w:rPr>
          <w:i/>
          <w:szCs w:val="28"/>
        </w:rPr>
      </w:pPr>
    </w:p>
    <w:p w:rsidR="00C54594" w:rsidRPr="00572225" w:rsidRDefault="00C54594" w:rsidP="00C54594">
      <w:pPr>
        <w:pStyle w:val="rvps6"/>
        <w:shd w:val="clear" w:color="auto" w:fill="FFFFFF"/>
        <w:spacing w:before="0" w:beforeAutospacing="0" w:after="0" w:afterAutospacing="0" w:line="223" w:lineRule="auto"/>
        <w:ind w:left="450" w:right="450"/>
        <w:jc w:val="center"/>
        <w:textAlignment w:val="baseline"/>
        <w:rPr>
          <w:rStyle w:val="rvts23"/>
          <w:b/>
          <w:bCs/>
          <w:sz w:val="28"/>
          <w:szCs w:val="28"/>
          <w:bdr w:val="none" w:sz="0" w:space="0" w:color="auto" w:frame="1"/>
          <w:lang w:val="ru-RU"/>
        </w:rPr>
      </w:pPr>
      <w:r w:rsidRPr="00AA28DF">
        <w:rPr>
          <w:i/>
          <w:szCs w:val="28"/>
        </w:rPr>
        <w:br w:type="page"/>
      </w:r>
      <w:r w:rsidRPr="00572225">
        <w:rPr>
          <w:rStyle w:val="rvts23"/>
          <w:b/>
          <w:bCs/>
          <w:sz w:val="28"/>
          <w:szCs w:val="28"/>
          <w:bdr w:val="none" w:sz="0" w:space="0" w:color="auto" w:frame="1"/>
        </w:rPr>
        <w:lastRenderedPageBreak/>
        <w:t>ПОРЯДОК</w:t>
      </w:r>
      <w:r w:rsidRPr="00572225">
        <w:rPr>
          <w:rStyle w:val="apple-converted-space"/>
          <w:b/>
          <w:bCs/>
          <w:sz w:val="28"/>
          <w:szCs w:val="28"/>
          <w:bdr w:val="none" w:sz="0" w:space="0" w:color="auto" w:frame="1"/>
        </w:rPr>
        <w:t> </w:t>
      </w:r>
      <w:r w:rsidRPr="00572225">
        <w:rPr>
          <w:sz w:val="28"/>
          <w:szCs w:val="28"/>
        </w:rPr>
        <w:br/>
      </w:r>
      <w:r w:rsidRPr="00572225">
        <w:rPr>
          <w:rStyle w:val="rvts23"/>
          <w:b/>
          <w:bCs/>
          <w:sz w:val="28"/>
          <w:szCs w:val="28"/>
          <w:bdr w:val="none" w:sz="0" w:space="0" w:color="auto" w:frame="1"/>
        </w:rPr>
        <w:t xml:space="preserve">подання та розгляду заяв в електронній формі на участь </w:t>
      </w:r>
    </w:p>
    <w:p w:rsidR="00C54594" w:rsidRPr="00572225" w:rsidRDefault="00C54594" w:rsidP="00C54594">
      <w:pPr>
        <w:pStyle w:val="rvps6"/>
        <w:shd w:val="clear" w:color="auto" w:fill="FFFFFF"/>
        <w:spacing w:before="0" w:beforeAutospacing="0" w:after="0" w:afterAutospacing="0" w:line="223" w:lineRule="auto"/>
        <w:ind w:left="450" w:right="450"/>
        <w:jc w:val="center"/>
        <w:textAlignment w:val="baseline"/>
        <w:rPr>
          <w:rStyle w:val="rvts23"/>
          <w:b/>
          <w:bCs/>
          <w:sz w:val="28"/>
          <w:szCs w:val="28"/>
          <w:bdr w:val="none" w:sz="0" w:space="0" w:color="auto" w:frame="1"/>
        </w:rPr>
      </w:pPr>
      <w:r w:rsidRPr="00572225">
        <w:rPr>
          <w:rStyle w:val="rvts23"/>
          <w:b/>
          <w:bCs/>
          <w:sz w:val="28"/>
          <w:szCs w:val="28"/>
          <w:bdr w:val="none" w:sz="0" w:space="0" w:color="auto" w:frame="1"/>
        </w:rPr>
        <w:t>у конкурсному відборі до вищих навчальних закладів України в 2017 році</w:t>
      </w:r>
    </w:p>
    <w:p w:rsidR="00572225" w:rsidRPr="00572225" w:rsidRDefault="00572225" w:rsidP="00572225">
      <w:pPr>
        <w:pStyle w:val="rvps18"/>
        <w:shd w:val="clear" w:color="auto" w:fill="FFFFFF"/>
        <w:spacing w:before="0" w:beforeAutospacing="0" w:after="0" w:afterAutospacing="0"/>
        <w:ind w:left="450" w:right="450"/>
        <w:jc w:val="center"/>
        <w:textAlignment w:val="baseline"/>
        <w:rPr>
          <w:color w:val="000000"/>
          <w:sz w:val="28"/>
          <w:szCs w:val="28"/>
        </w:rPr>
      </w:pPr>
      <w:r>
        <w:rPr>
          <w:color w:val="000000"/>
          <w:sz w:val="28"/>
          <w:szCs w:val="28"/>
        </w:rPr>
        <w:t>(</w:t>
      </w:r>
      <w:r w:rsidRPr="00572225">
        <w:rPr>
          <w:color w:val="000000"/>
          <w:sz w:val="28"/>
          <w:szCs w:val="28"/>
        </w:rPr>
        <w:t>Із змінами, внесеними згідно з Наказом Міністерства освіти і науки</w:t>
      </w:r>
      <w:r w:rsidRPr="00572225">
        <w:rPr>
          <w:rStyle w:val="apple-converted-space"/>
          <w:color w:val="000000"/>
          <w:sz w:val="28"/>
          <w:szCs w:val="28"/>
        </w:rPr>
        <w:t> </w:t>
      </w:r>
      <w:r w:rsidRPr="00572225">
        <w:rPr>
          <w:color w:val="000000"/>
          <w:sz w:val="28"/>
          <w:szCs w:val="28"/>
        </w:rPr>
        <w:br/>
      </w:r>
      <w:hyperlink r:id="rId31" w:anchor="n2" w:tgtFrame="_blank" w:history="1">
        <w:r w:rsidRPr="00572225">
          <w:rPr>
            <w:rStyle w:val="ab"/>
            <w:color w:val="000099"/>
            <w:sz w:val="28"/>
            <w:szCs w:val="28"/>
            <w:bdr w:val="none" w:sz="0" w:space="0" w:color="auto" w:frame="1"/>
          </w:rPr>
          <w:t>№ 637 від 24.04.2017</w:t>
        </w:r>
      </w:hyperlink>
      <w:r>
        <w:rPr>
          <w:color w:val="000000"/>
          <w:sz w:val="28"/>
          <w:szCs w:val="28"/>
        </w:rPr>
        <w:t>)</w:t>
      </w:r>
    </w:p>
    <w:p w:rsidR="00572225" w:rsidRDefault="00572225" w:rsidP="00572225">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rPr>
      </w:pPr>
    </w:p>
    <w:p w:rsidR="00572225" w:rsidRPr="00572225" w:rsidRDefault="00572225" w:rsidP="00572225">
      <w:pPr>
        <w:pStyle w:val="rvps7"/>
        <w:shd w:val="clear" w:color="auto" w:fill="FFFFFF"/>
        <w:spacing w:before="0" w:beforeAutospacing="0" w:after="0" w:afterAutospacing="0"/>
        <w:ind w:left="450" w:right="450"/>
        <w:jc w:val="center"/>
        <w:textAlignment w:val="baseline"/>
        <w:rPr>
          <w:color w:val="000000"/>
          <w:sz w:val="28"/>
          <w:szCs w:val="28"/>
        </w:rPr>
      </w:pPr>
      <w:r w:rsidRPr="00572225">
        <w:rPr>
          <w:rStyle w:val="rvts15"/>
          <w:b/>
          <w:bCs/>
          <w:color w:val="000000"/>
          <w:sz w:val="28"/>
          <w:szCs w:val="28"/>
          <w:bdr w:val="none" w:sz="0" w:space="0" w:color="auto" w:frame="1"/>
        </w:rPr>
        <w:t>І. Загальні положення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1. Цей Порядок, розроблений відповідно до</w:t>
      </w:r>
      <w:r w:rsidRPr="00572225">
        <w:rPr>
          <w:rStyle w:val="apple-converted-space"/>
          <w:color w:val="000000"/>
          <w:sz w:val="28"/>
          <w:szCs w:val="28"/>
        </w:rPr>
        <w:t> </w:t>
      </w:r>
      <w:hyperlink r:id="rId32" w:tgtFrame="_blank" w:history="1">
        <w:r w:rsidRPr="00572225">
          <w:rPr>
            <w:rStyle w:val="ab"/>
            <w:color w:val="000099"/>
            <w:sz w:val="28"/>
            <w:szCs w:val="28"/>
            <w:bdr w:val="none" w:sz="0" w:space="0" w:color="auto" w:frame="1"/>
          </w:rPr>
          <w:t>Закону України</w:t>
        </w:r>
      </w:hyperlink>
      <w:r w:rsidRPr="00572225">
        <w:rPr>
          <w:rStyle w:val="apple-converted-space"/>
          <w:color w:val="000000"/>
          <w:sz w:val="28"/>
          <w:szCs w:val="28"/>
        </w:rPr>
        <w:t> </w:t>
      </w:r>
      <w:r w:rsidRPr="00572225">
        <w:rPr>
          <w:color w:val="000000"/>
          <w:sz w:val="28"/>
          <w:szCs w:val="28"/>
        </w:rPr>
        <w:t>«Про вищу освіту»,</w:t>
      </w:r>
      <w:r w:rsidRPr="00572225">
        <w:rPr>
          <w:rStyle w:val="apple-converted-space"/>
          <w:color w:val="000000"/>
          <w:sz w:val="28"/>
          <w:szCs w:val="28"/>
        </w:rPr>
        <w:t> </w:t>
      </w:r>
      <w:hyperlink r:id="rId33" w:tgtFrame="_blank" w:history="1">
        <w:r w:rsidRPr="00572225">
          <w:rPr>
            <w:rStyle w:val="ab"/>
            <w:color w:val="000099"/>
            <w:sz w:val="28"/>
            <w:szCs w:val="28"/>
            <w:bdr w:val="none" w:sz="0" w:space="0" w:color="auto" w:frame="1"/>
          </w:rPr>
          <w:t>Положення про Єдину державну електронну базу з питань освіти</w:t>
        </w:r>
      </w:hyperlink>
      <w:r w:rsidRPr="00572225">
        <w:rPr>
          <w:color w:val="000000"/>
          <w:sz w:val="28"/>
          <w:szCs w:val="28"/>
        </w:rPr>
        <w:t>, затвердженого постановою Кабінету Міністрів України від 13 липня 2011 року № 752, визначає механізм подання вступником заяви в електронній формі на участь у конкурсному відборі до вищих навчальних закладів та її розгляду вищим навчальним закладом.</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2. У цьому Порядку терміни вживаються у таких значеннях:</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заява в електронній формі на участь у конкурсному відборі до вищих навчальних закладів (далі - електронна заява) - запис, що вноситься вступником в особистому електронному кабінеті до Єдиної державної електронної бази з питань освіти (далі - Єдина база) шляхом заповнення ним у режимі он-лайн електронної форми на інтернет-сайті за адресою: http://ez.osvitavsim.org.ua та містить відомості про обрані ним вищий навчальний заклад і конкурсну пропозицію;</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особистий електронний кабінет вступника - веб-сторінка, за допомогою якої вступник подає електронну заяву до вищого навчального закладу та контролює її статус;</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статус електронної заяви - параметр електронної заяви, що встановлюється вищим навчальним закладом в Єдиній базі та відображається в особистому електронному кабінеті вступника.</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Параметр «Статус електронної заяви» може набувати таких значень:</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«Зареєстровано в Єдиній базі» - підтвердження факту подання електронної заяви до обраного вступником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«Потребує уточнення вступником» - електронну заяву прийнято вищим навчальним закладом до розгляду, але дані стосовно вступника потребують уточнення. Після присвоєння електронній заяві цього статусу вищий навчальний заклад зобов'язаний невідкладно надіслати вступнику повідомлення з переліком даних, які потребують уточнення, та зазначенням способу їх подання;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«Зареєстровано у вищому навчальному закладі» - електронну заяву прийнято вищим навчальним закладом до розгляду, заведено особову справу вступника з персональним номером та в установленому порядку приймається рішення про допуск вступника до участі в конкурсному відборі;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«Допущено до конкурсу» - власника зареєстрованої електронної заяви допущено до участі у конкурсному відборі;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 xml:space="preserve">«Допущено до конкурсу (навчання за бюджетні кошти)» - власника зареєстрованої електронної заяви допущено до участі у конкурсному відборі тільки для навчання за державним та регіональним замовленням відповідно </w:t>
      </w:r>
      <w:r w:rsidRPr="00572225">
        <w:rPr>
          <w:color w:val="000000"/>
          <w:sz w:val="28"/>
          <w:szCs w:val="28"/>
        </w:rPr>
        <w:lastRenderedPageBreak/>
        <w:t>до</w:t>
      </w:r>
      <w:r w:rsidRPr="00572225">
        <w:rPr>
          <w:rStyle w:val="apple-converted-space"/>
          <w:color w:val="000000"/>
          <w:sz w:val="28"/>
          <w:szCs w:val="28"/>
        </w:rPr>
        <w:t> </w:t>
      </w:r>
      <w:hyperlink r:id="rId34" w:anchor="n201" w:tgtFrame="_blank" w:history="1">
        <w:r w:rsidRPr="00572225">
          <w:rPr>
            <w:rStyle w:val="ab"/>
            <w:color w:val="000099"/>
            <w:sz w:val="28"/>
            <w:szCs w:val="28"/>
            <w:bdr w:val="none" w:sz="0" w:space="0" w:color="auto" w:frame="1"/>
          </w:rPr>
          <w:t>пункту 4</w:t>
        </w:r>
      </w:hyperlink>
      <w:r w:rsidRPr="00572225">
        <w:rPr>
          <w:rStyle w:val="apple-converted-space"/>
          <w:color w:val="000000"/>
          <w:sz w:val="28"/>
          <w:szCs w:val="28"/>
        </w:rPr>
        <w:t> </w:t>
      </w:r>
      <w:r w:rsidRPr="00572225">
        <w:rPr>
          <w:color w:val="000000"/>
          <w:sz w:val="28"/>
          <w:szCs w:val="28"/>
        </w:rPr>
        <w:t>розділу VI Умов прийому на навчання до вищих навчальних закладів України в 2017 році (далі - Умови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десятий пункту 2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35" w:anchor="n133"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«Відмовлено вищим навчальним закладом» - власника зареєстрованої електронної заяви не допущено до участі у конкурсному відборі на підставі рішення приймальної комісії. У разі присвоєння електронній заяві цього статусу вищий навчальний заклад зазначає причину відмови;</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«Скасовано вступником (або вищим навчальним закладом)» - подана електронна заява вважається такою, що не подавалась, а факт подання анулюється в Єдиній базі, якщо:</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електронну заяву скасовано вступником в особистому електронному кабінеті до моменту встановлення заяві статусу «Зареєстровано у вищому навчальному закладі» або «Потребує уточнення вступником»;</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електронну заяву анульовано вищим навчальним закладом за рішенням приймальної комісії до моменту встановлення статусу «Рекомендовано до зарахування» за умови виявлення вищим навчальним закладом технічної помилки, зробленої під час внесення даних до Єдиної бази, що підтверджується актом про допущену технічну помилку;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«Скасовано вступником (без права подання нової заяви)» - подана електронна заява вважається такою, що не подавалась, а факт подання анулюється в Єдиній базі, якщо електронну заяву скасовано вступником в особистому електронному кабінеті після встановлення заяві статусу «Зареєстровано у вищому навчальному закладі» або «Потребує уточнення вступником», але до моменту закінчення подання електронних заяв. При цьому вступник не має права подання нової заяви з такою ж пріоритетністю;</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«Рекомендовано до зарахування» - вступник пройшов конкурсний відбір та рекомендований до зарахування на навчання на місця, що фінансуються за кошти державного бюджету. У разі присвоєння електронній заяві такого статусу для зарахування на навчання вступник зобов'язаний виконати вимоги</w:t>
      </w:r>
      <w:hyperlink r:id="rId36" w:anchor="n324" w:tgtFrame="_blank" w:history="1">
        <w:r w:rsidRPr="00572225">
          <w:rPr>
            <w:rStyle w:val="apple-converted-space"/>
            <w:color w:val="000099"/>
            <w:sz w:val="28"/>
            <w:szCs w:val="28"/>
            <w:u w:val="single"/>
            <w:bdr w:val="none" w:sz="0" w:space="0" w:color="auto" w:frame="1"/>
          </w:rPr>
          <w:t> </w:t>
        </w:r>
        <w:r w:rsidRPr="00572225">
          <w:rPr>
            <w:rStyle w:val="ab"/>
            <w:color w:val="000099"/>
            <w:sz w:val="28"/>
            <w:szCs w:val="28"/>
            <w:bdr w:val="none" w:sz="0" w:space="0" w:color="auto" w:frame="1"/>
          </w:rPr>
          <w:t>пункту 1</w:t>
        </w:r>
      </w:hyperlink>
      <w:r w:rsidRPr="00572225">
        <w:rPr>
          <w:rStyle w:val="apple-converted-space"/>
          <w:color w:val="000000"/>
          <w:sz w:val="28"/>
          <w:szCs w:val="28"/>
        </w:rPr>
        <w:t> </w:t>
      </w:r>
      <w:r w:rsidRPr="00572225">
        <w:rPr>
          <w:color w:val="000000"/>
          <w:sz w:val="28"/>
          <w:szCs w:val="28"/>
        </w:rPr>
        <w:t>розділу IX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шістнадцятий пункту 2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37" w:anchor="n134"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«Виключено зі списку рекомендованих» - вступник втратив право бути зарахованим на навчання до вищого навчального закладу за обраною спеціальністю (спеціалізацією) у зв’язку з невиконанням вимог Умов прийому або їх порушенням, зарахуванням на навчання до іншого навчального закладу, рекомендуванням до зарахування на навчання за пріоритетом вищого рівня тощо. При встановленні заяві такого статусу вищий навчальний заклад обов’язково зазначає причину виключення;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«Допущено до конкурсу (навчання за кошти фізичних та юридичних осіб)» - власника зареєстрованої електронної заяви допущено до участі у конкурсному відборі тільки на навчання за кошти фізичних та юридичних осіб. Статус встановлюється у випадках:</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lastRenderedPageBreak/>
        <w:t>вступник у встановлені строки не виконав вимоги</w:t>
      </w:r>
      <w:r w:rsidRPr="00572225">
        <w:rPr>
          <w:rStyle w:val="apple-converted-space"/>
          <w:color w:val="000000"/>
          <w:sz w:val="28"/>
          <w:szCs w:val="28"/>
        </w:rPr>
        <w:t> </w:t>
      </w:r>
      <w:hyperlink r:id="rId38" w:anchor="n324" w:tgtFrame="_blank" w:history="1">
        <w:r w:rsidRPr="00572225">
          <w:rPr>
            <w:rStyle w:val="ab"/>
            <w:color w:val="000099"/>
            <w:sz w:val="28"/>
            <w:szCs w:val="28"/>
            <w:bdr w:val="none" w:sz="0" w:space="0" w:color="auto" w:frame="1"/>
          </w:rPr>
          <w:t>пункту 1</w:t>
        </w:r>
      </w:hyperlink>
      <w:r w:rsidRPr="00572225">
        <w:rPr>
          <w:rStyle w:val="apple-converted-space"/>
          <w:color w:val="000000"/>
          <w:sz w:val="28"/>
          <w:szCs w:val="28"/>
        </w:rPr>
        <w:t> </w:t>
      </w:r>
      <w:r w:rsidRPr="00572225">
        <w:rPr>
          <w:color w:val="000000"/>
          <w:sz w:val="28"/>
          <w:szCs w:val="28"/>
        </w:rPr>
        <w:t>розділу IX Умов прийому для зарахування на місця, що фінансуються за кошти державного бюджету, але має право на зарахування на навчання за кошти фізичних та юридичних осіб (при виконанні вступником вимог</w:t>
      </w:r>
      <w:r w:rsidRPr="00572225">
        <w:rPr>
          <w:rStyle w:val="apple-converted-space"/>
          <w:color w:val="000000"/>
          <w:sz w:val="28"/>
          <w:szCs w:val="28"/>
        </w:rPr>
        <w:t> </w:t>
      </w:r>
      <w:hyperlink r:id="rId39" w:anchor="n329" w:tgtFrame="_blank" w:history="1">
        <w:r w:rsidRPr="00572225">
          <w:rPr>
            <w:rStyle w:val="ab"/>
            <w:color w:val="000099"/>
            <w:sz w:val="28"/>
            <w:szCs w:val="28"/>
            <w:bdr w:val="none" w:sz="0" w:space="0" w:color="auto" w:frame="1"/>
          </w:rPr>
          <w:t>пункту 2</w:t>
        </w:r>
      </w:hyperlink>
      <w:r w:rsidRPr="00572225">
        <w:rPr>
          <w:rStyle w:val="apple-converted-space"/>
          <w:color w:val="000000"/>
          <w:sz w:val="28"/>
          <w:szCs w:val="28"/>
        </w:rPr>
        <w:t> </w:t>
      </w:r>
      <w:r w:rsidRPr="00572225">
        <w:rPr>
          <w:color w:val="000000"/>
          <w:sz w:val="28"/>
          <w:szCs w:val="28"/>
        </w:rPr>
        <w:t>розділу Х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дев'ятнадцятий пункту 2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0" w:anchor="n135"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вступника зараховано за іншою заявою на навчання на місця, що фінансуються за кошти державного бюджету, але він також має право на зарахування на навчання за кошти фізичних та юридичних осіб (при виконанні вступником вимог пункту 2 розділу Х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двадцятий пункту 2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1" w:anchor="n136"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вступник подав заяву до участі у конкурсному відборі тільки на навчання за кошти фізичних та юридичних осіб відповідно до пункту 4 розділу VI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двадцять перший пункту 2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2" w:anchor="n137"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«Рекомендовано до зарахування (навчання за кошти фізичних та юридичних осіб)» - вступник пройшов конкурсний відбір та рекомендований до зарахування на навчання на місця, що фінансуються за кошти фізичних та юридичних осіб. У разі присвоєння електронній заяві такого статусу для зарахування на навчання вступник зобов'язаний виконати вимоги</w:t>
      </w:r>
      <w:r w:rsidRPr="00572225">
        <w:rPr>
          <w:rStyle w:val="apple-converted-space"/>
          <w:color w:val="000000"/>
          <w:sz w:val="28"/>
          <w:szCs w:val="28"/>
        </w:rPr>
        <w:t> </w:t>
      </w:r>
      <w:hyperlink r:id="rId43" w:anchor="n326" w:tgtFrame="_blank" w:history="1">
        <w:r w:rsidRPr="00572225">
          <w:rPr>
            <w:rStyle w:val="ab"/>
            <w:color w:val="000099"/>
            <w:sz w:val="28"/>
            <w:szCs w:val="28"/>
            <w:bdr w:val="none" w:sz="0" w:space="0" w:color="auto" w:frame="1"/>
          </w:rPr>
          <w:t>пункту 3</w:t>
        </w:r>
      </w:hyperlink>
      <w:r w:rsidRPr="00572225">
        <w:rPr>
          <w:rStyle w:val="apple-converted-space"/>
          <w:color w:val="000000"/>
          <w:sz w:val="28"/>
          <w:szCs w:val="28"/>
        </w:rPr>
        <w:t> </w:t>
      </w:r>
      <w:r w:rsidRPr="00572225">
        <w:rPr>
          <w:color w:val="000000"/>
          <w:sz w:val="28"/>
          <w:szCs w:val="28"/>
        </w:rPr>
        <w:t>розділу ІХ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«Включено до наказу» - наказом про зарахування на навчання вступника зараховано до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3. Вищі навчальні заклади до початку вступної кампанії вносять до Єдиної бази перелік конкурсних пропозицій, за якими оголошується прийом на навчання в 2017 році, при цьому для кожної з них зазначаються: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один або декілька структурних підрозділів (факультетів, інститутів тощо), на якому (яких) ведеться підготовка;</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ступінь (освітньо-кваліфікаційний рівень навчання);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назва та код спеціальності (однієї або декількох спеціалізацій, освітніх програм, нозологій, мов, музичних інструментів тощо в межах спеціальності);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четвертий пункту 3 розділу 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4" w:anchor="n139"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форма навчання;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курс, на який здійснюється прийом;</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встановлений строк навчання, дати його початку та закінчення;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ліцензований обсяг та мінімальний, максимальний (загальний) обсяг державного та регіонального замовлення;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обсяг прийому на вакантні місця наборів попередніх років (на поповнення);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lastRenderedPageBreak/>
        <w:t>перелік вступних випробувань із зазначенням мінімальної кількості балів з них;</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можливість подання заяв в електронній формі.</w:t>
      </w:r>
    </w:p>
    <w:p w:rsidR="00572225" w:rsidRPr="00572225" w:rsidRDefault="00572225" w:rsidP="00572225">
      <w:pPr>
        <w:pStyle w:val="rvps7"/>
        <w:shd w:val="clear" w:color="auto" w:fill="FFFFFF"/>
        <w:spacing w:before="0" w:beforeAutospacing="0" w:after="0" w:afterAutospacing="0"/>
        <w:ind w:left="450" w:right="450"/>
        <w:jc w:val="center"/>
        <w:textAlignment w:val="baseline"/>
        <w:rPr>
          <w:color w:val="000000"/>
          <w:sz w:val="28"/>
          <w:szCs w:val="28"/>
        </w:rPr>
      </w:pPr>
      <w:r w:rsidRPr="00572225">
        <w:rPr>
          <w:rStyle w:val="rvts15"/>
          <w:b/>
          <w:bCs/>
          <w:color w:val="000000"/>
          <w:sz w:val="28"/>
          <w:szCs w:val="28"/>
          <w:bdr w:val="none" w:sz="0" w:space="0" w:color="auto" w:frame="1"/>
        </w:rPr>
        <w:t>II. Подання електронної заяви</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1. Заяви в електронній формі подають вступники, зазначені в пункті 1 розділу VI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1 розділу 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5" w:anchor="n141"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2. Для подання електронної заяви вступник повинен зареєструватись на інтернет-сайті за електронною адресою: http://ez.osvitavsim.org.ua.</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3. Під час реєстрації вступник зазначає такі дані: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адресу електронної пошти, до якої має доступ;</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номер, пін-код та рік отримання сертифіката(ів) зовнішнього незалежного оцінювання;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третій пункту 3 розділу 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6" w:anchor="n142"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серію та номер атестата про повну загальну середню освіту;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середній бал додатка до вказаного атестата, обчислений за 12-бальною шкалою з округленням до десятих частин бала і розрахований як середнє арифметичне річних оцінок з предметів інваріантної складової навчального плану, виставлених у додатку до атестата, та оцінок, отриманих за державну підсумкову атестацію. Предмети, з яких зроблено запис «звільнений(а)», у загальну кількість не враховуються.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Крім того, вступник завантажує скановану копію (фотокопію) додатка до документа про повну загальну середню освіту та кольорової фотокартки розміром 3 х 4 см, що буде подаватись до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4. Подані вступником дані, що передбачені пунктом 3 цього розділу, перевіряються в Єдиній базі.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5. У разі збігу даних вступника в Єдиній базі (прізвище, ім’я, по батькові, дата народження, стать, громадянство тощо) він отримує логін та пароль для доступу до особистого електронного кабінету.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5 розділу II в редакції Наказу Міністерства освіти і науки</w:t>
      </w:r>
      <w:r w:rsidRPr="00572225">
        <w:rPr>
          <w:rStyle w:val="apple-converted-space"/>
          <w:i/>
          <w:iCs/>
          <w:color w:val="000000"/>
          <w:sz w:val="28"/>
          <w:szCs w:val="28"/>
          <w:bdr w:val="none" w:sz="0" w:space="0" w:color="auto" w:frame="1"/>
        </w:rPr>
        <w:t> </w:t>
      </w:r>
      <w:hyperlink r:id="rId47" w:anchor="n143"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6. Доступ до особистого електронного кабінету вступник отримує після введення свого логіна та пароля на інтернет-сайті за електронною адресою: http://ez.osvitavsim.org.ua.</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7. В особистому електронному кабінеті вступник вносить до Єдиної бази такі дані про себе: стать, громадянство, номери телефонів (домашній та/або мобільний) із зазначенням телефонних кодів. Для подання заяви вступник обирає вищий навчальний заклад, освітній ступінь, конкурсну пропозицію та встановлює пріоритетність заяви для участі у конкурсному відборі для зарахування на місця за державним або регіональним замовленням.</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7 розділу 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48" w:anchor="n145"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lastRenderedPageBreak/>
        <w:t>8. Подана вступником електронна заява відразу відображається у розділі Єдиної бази, до якого має доступ вищий навчальний заклад, обраний вступником. У момент подання електронна заява отримує статус «Зареєстровано в Єдиній базі».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9. Подану електронну заяву може бути скасовано вступником в особистому електронному кабінеті. При цьому електронній заяві встановлюється один із статусів:</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«Скасовано вступником (або вищим навчальним закладом)» - якщо заяву не зареєстровано у вищих навчальних закладах;</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«Скасовано вступником (без права подання нової заяви)» - якщо заяву зареєстровано або допущено до конкурсу у вищих навчальних закладах.</w:t>
      </w:r>
    </w:p>
    <w:p w:rsidR="00572225" w:rsidRPr="00572225" w:rsidRDefault="00572225" w:rsidP="00572225">
      <w:pPr>
        <w:pStyle w:val="rvps7"/>
        <w:shd w:val="clear" w:color="auto" w:fill="FFFFFF"/>
        <w:spacing w:before="0" w:beforeAutospacing="0" w:after="0" w:afterAutospacing="0"/>
        <w:ind w:left="450" w:right="450"/>
        <w:jc w:val="center"/>
        <w:textAlignment w:val="baseline"/>
        <w:rPr>
          <w:color w:val="000000"/>
          <w:sz w:val="28"/>
          <w:szCs w:val="28"/>
        </w:rPr>
      </w:pPr>
      <w:r w:rsidRPr="00572225">
        <w:rPr>
          <w:rStyle w:val="rvts15"/>
          <w:b/>
          <w:bCs/>
          <w:color w:val="000000"/>
          <w:sz w:val="28"/>
          <w:szCs w:val="28"/>
          <w:bdr w:val="none" w:sz="0" w:space="0" w:color="auto" w:frame="1"/>
        </w:rPr>
        <w:t>III. Прийняття та розгляд електронної заяви приймальною комісією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1. Керівник вищого навчального закладу забезпечує опрацювання приймальною комісією електронних заяв, що надійшли до вищого навчального закладу, відповідно до Умов прийому, цього Порядку та правил прийому до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2. Електронна заява із статусом «Зареєстровано в Єдиній базі» розглядається приймальною комісією вищого навчального закладу не пізніше закінчення наступного робочого дня з дати встановлення їй відповідного статусу. За результатами розгляду уповноважена особа приймальної комісії надає електронній заяві один з таких статусів, що відображаються в особистому кабінеті вступника: «Зареєстровано у вищому навчальному закладі» або «Потребує уточнення вступником».</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При встановленні електронній заяві статусу «Потребує уточнення вступником» уповноважена особа невідкладно вносить до відповідного розділу Єдиної бази вичерпний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змінює статус електронної заяви вступника на «Зареєстровано у вищому навчальному закладі».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3. На підставі рішення приймальної комісії вищого навчального закладу про допущення чи недопущення вступника до участі у конкурсному відборі для вступу до вищого навчального закладу уповноважена особа встановлює електронній заяві вступника статуси «Допущено до конкурсу» або «Відмовлено вищим навчальним закладом» (із зазначенням причини відмови).</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 xml:space="preserve">4. При виявленні навчальним закладом технічної помилки, зробленої під час внесення даних до Єдиної бази, за рішенням приймальної комісії вищого навчального закладу електронну заяву може бути анульовано до моменту встановлення статусу «Рекомендовано до зарахування», що підтверджується актом про допущену технічну помилку, сформованим в Єдиній базі. При цьому електронній заяві встановлюється статус «Скасовано вступником (або вищим навчальним закладом)» з обов’язковим зазначенням причини </w:t>
      </w:r>
      <w:r w:rsidRPr="00572225">
        <w:rPr>
          <w:color w:val="000000"/>
          <w:sz w:val="28"/>
          <w:szCs w:val="28"/>
        </w:rPr>
        <w:lastRenderedPageBreak/>
        <w:t>скасування. Така заява вважається неподаною, а факт такого подання анулюється в Єдиній базі.</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Приймальна комісія повідомляє вступника про своє рішення у день його прийняття, після чого вступник може подати нову заяву на цю саму спеціальність до цього самого вищого навчального закладу.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Виправлення технічних помилок відбувається до моменту включення вступника до списків рекомендованих до зарахування на навчання.</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5. Статус електронної заяви вступника, рекомендованого до зарахування за державним замовленням, змінюється зі статусу «Допущено до конкурсу» на статус «Рекомендовано до зарахування» відповідно до</w:t>
      </w:r>
      <w:r w:rsidRPr="00572225">
        <w:rPr>
          <w:rStyle w:val="apple-converted-space"/>
          <w:color w:val="000000"/>
          <w:sz w:val="28"/>
          <w:szCs w:val="28"/>
        </w:rPr>
        <w:t> </w:t>
      </w:r>
      <w:hyperlink r:id="rId49" w:anchor="n315" w:tgtFrame="_blank" w:history="1">
        <w:r w:rsidRPr="00572225">
          <w:rPr>
            <w:rStyle w:val="ab"/>
            <w:color w:val="000099"/>
            <w:sz w:val="28"/>
            <w:szCs w:val="28"/>
            <w:bdr w:val="none" w:sz="0" w:space="0" w:color="auto" w:frame="1"/>
          </w:rPr>
          <w:t>пункту 5</w:t>
        </w:r>
      </w:hyperlink>
      <w:r w:rsidRPr="00572225">
        <w:rPr>
          <w:rStyle w:val="apple-converted-space"/>
          <w:color w:val="000000"/>
          <w:sz w:val="28"/>
          <w:szCs w:val="28"/>
        </w:rPr>
        <w:t> </w:t>
      </w:r>
      <w:r w:rsidRPr="00572225">
        <w:rPr>
          <w:color w:val="000000"/>
          <w:sz w:val="28"/>
          <w:szCs w:val="28"/>
        </w:rPr>
        <w:t>розділу VІIІ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перший пункту 5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0" w:anchor="n148"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Надання рекомендацій до зарахування для навчання за кошти фізичних або юридичних осіб здійснюється після зарахування вступників на місця за державним або регіональним замовленням. Уповноважена особа змінює статус електронної заяви вступника, який пройшов конкурсний відбір та щодо якого приймальною комісією прийнято рішення про рекомендування до зарахування на навчання за кошти фізичних або юридичних осіб відповідно до</w:t>
      </w:r>
      <w:r w:rsidRPr="00572225">
        <w:rPr>
          <w:rStyle w:val="apple-converted-space"/>
          <w:color w:val="000000"/>
          <w:sz w:val="28"/>
          <w:szCs w:val="28"/>
        </w:rPr>
        <w:t> </w:t>
      </w:r>
      <w:hyperlink r:id="rId51" w:anchor="n326" w:tgtFrame="_blank" w:history="1">
        <w:r w:rsidRPr="00572225">
          <w:rPr>
            <w:rStyle w:val="ab"/>
            <w:color w:val="000099"/>
            <w:sz w:val="28"/>
            <w:szCs w:val="28"/>
            <w:bdr w:val="none" w:sz="0" w:space="0" w:color="auto" w:frame="1"/>
          </w:rPr>
          <w:t>пункту 3</w:t>
        </w:r>
      </w:hyperlink>
      <w:r w:rsidRPr="00572225">
        <w:rPr>
          <w:rStyle w:val="apple-converted-space"/>
          <w:color w:val="000000"/>
          <w:sz w:val="28"/>
          <w:szCs w:val="28"/>
        </w:rPr>
        <w:t> </w:t>
      </w:r>
      <w:r w:rsidRPr="00572225">
        <w:rPr>
          <w:color w:val="000000"/>
          <w:sz w:val="28"/>
          <w:szCs w:val="28"/>
        </w:rPr>
        <w:t>розділу IX Умов прийому, зі статусу «Допущено до конкурсу (навчання за кошти фізичних та юридичних осіб)» на статус «Рекомендовано до зарахування (навчання за кошти фізичних та юридичних осіб)».</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другий пункту 5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2" w:anchor="n149"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Зміна статусів електронної заяви вступника, що передбачена пунктами 2 - 4 цього розділу, здійснюється у строки, визначені</w:t>
      </w:r>
      <w:hyperlink r:id="rId53" w:anchor="n184" w:tgtFrame="_blank" w:history="1">
        <w:r w:rsidRPr="00572225">
          <w:rPr>
            <w:rStyle w:val="apple-converted-space"/>
            <w:color w:val="000099"/>
            <w:sz w:val="28"/>
            <w:szCs w:val="28"/>
            <w:u w:val="single"/>
            <w:bdr w:val="none" w:sz="0" w:space="0" w:color="auto" w:frame="1"/>
          </w:rPr>
          <w:t> </w:t>
        </w:r>
        <w:r w:rsidRPr="00572225">
          <w:rPr>
            <w:rStyle w:val="ab"/>
            <w:color w:val="000099"/>
            <w:sz w:val="28"/>
            <w:szCs w:val="28"/>
            <w:bdr w:val="none" w:sz="0" w:space="0" w:color="auto" w:frame="1"/>
          </w:rPr>
          <w:t>пунктом 1</w:t>
        </w:r>
      </w:hyperlink>
      <w:r w:rsidRPr="00572225">
        <w:rPr>
          <w:rStyle w:val="apple-converted-space"/>
          <w:color w:val="000000"/>
          <w:sz w:val="28"/>
          <w:szCs w:val="28"/>
        </w:rPr>
        <w:t> </w:t>
      </w:r>
      <w:r w:rsidRPr="00572225">
        <w:rPr>
          <w:color w:val="000000"/>
          <w:sz w:val="28"/>
          <w:szCs w:val="28"/>
        </w:rPr>
        <w:t>розділу V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{Абзац третій пункту 5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4" w:anchor="n150"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6. Вступник, статус електронної заяви якого встановлено як «Рекомендовано до зарахування», зобов'язаний виконати вимоги</w:t>
      </w:r>
      <w:r w:rsidRPr="00572225">
        <w:rPr>
          <w:rStyle w:val="apple-converted-space"/>
          <w:color w:val="000000"/>
          <w:sz w:val="28"/>
          <w:szCs w:val="28"/>
        </w:rPr>
        <w:t> </w:t>
      </w:r>
      <w:hyperlink r:id="rId55" w:anchor="n324" w:tgtFrame="_blank" w:history="1">
        <w:r w:rsidRPr="00572225">
          <w:rPr>
            <w:rStyle w:val="ab"/>
            <w:color w:val="000099"/>
            <w:sz w:val="28"/>
            <w:szCs w:val="28"/>
            <w:bdr w:val="none" w:sz="0" w:space="0" w:color="auto" w:frame="1"/>
          </w:rPr>
          <w:t>пункту 1</w:t>
        </w:r>
      </w:hyperlink>
      <w:r w:rsidRPr="00572225">
        <w:rPr>
          <w:rStyle w:val="apple-converted-space"/>
          <w:color w:val="000000"/>
          <w:sz w:val="28"/>
          <w:szCs w:val="28"/>
        </w:rPr>
        <w:t> </w:t>
      </w:r>
      <w:r w:rsidRPr="00572225">
        <w:rPr>
          <w:color w:val="000000"/>
          <w:sz w:val="28"/>
          <w:szCs w:val="28"/>
        </w:rPr>
        <w:t>або</w:t>
      </w:r>
      <w:r w:rsidRPr="00572225">
        <w:rPr>
          <w:rStyle w:val="apple-converted-space"/>
          <w:color w:val="000000"/>
          <w:sz w:val="28"/>
          <w:szCs w:val="28"/>
        </w:rPr>
        <w:t> </w:t>
      </w:r>
      <w:hyperlink r:id="rId56" w:anchor="n326" w:tgtFrame="_blank" w:history="1">
        <w:r w:rsidRPr="00572225">
          <w:rPr>
            <w:rStyle w:val="ab"/>
            <w:color w:val="000099"/>
            <w:sz w:val="28"/>
            <w:szCs w:val="28"/>
            <w:bdr w:val="none" w:sz="0" w:space="0" w:color="auto" w:frame="1"/>
          </w:rPr>
          <w:t>3</w:t>
        </w:r>
      </w:hyperlink>
      <w:r w:rsidRPr="00572225">
        <w:rPr>
          <w:rStyle w:val="apple-converted-space"/>
          <w:color w:val="000000"/>
          <w:sz w:val="28"/>
          <w:szCs w:val="28"/>
        </w:rPr>
        <w:t> </w:t>
      </w:r>
      <w:r w:rsidRPr="00572225">
        <w:rPr>
          <w:color w:val="000000"/>
          <w:sz w:val="28"/>
          <w:szCs w:val="28"/>
        </w:rPr>
        <w:t>розділу IX Умов прийому.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6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7" w:anchor="n151"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7. Після виконання вступником вимог, передбачених пунктом 1 або 3 розділу IX Умов прийому, керівник вищого навчального закладу на підставі рішення приймальної комісії про рекомендування до зарахування на навчання видає наказ про зарахування на навчання такого вступника, на підставі якого уповноважена особа змінює статус електронної заяви вступника на «Включено до наказу».</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7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8" w:anchor="n152"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color w:val="000000"/>
          <w:sz w:val="28"/>
          <w:szCs w:val="28"/>
        </w:rPr>
        <w:t xml:space="preserve">8. У разі невиконання вступником, електронна заява якого отримала статус «Рекомендовано до зарахування», вимог, передбачених пунктом 1 або </w:t>
      </w:r>
      <w:r w:rsidRPr="00572225">
        <w:rPr>
          <w:color w:val="000000"/>
          <w:sz w:val="28"/>
          <w:szCs w:val="28"/>
        </w:rPr>
        <w:lastRenderedPageBreak/>
        <w:t>3 розділу IX Умов прийому, рішення про рекомендування його до зарахування анулюється приймальною комісією вищого навчального закладу. На підставі цього уповноважена особа змінює статус електронної заяви вступника на статус «Виключено зі списку рекомендованих» або «Допущено до конкурсу (навчання за кошти фізичних та юридичних осіб)».</w:t>
      </w:r>
    </w:p>
    <w:p w:rsidR="00572225" w:rsidRPr="00572225" w:rsidRDefault="00572225" w:rsidP="00572225">
      <w:pPr>
        <w:pStyle w:val="rvps2"/>
        <w:shd w:val="clear" w:color="auto" w:fill="FFFFFF"/>
        <w:spacing w:before="0" w:beforeAutospacing="0" w:after="0" w:afterAutospacing="0"/>
        <w:ind w:firstLine="450"/>
        <w:jc w:val="both"/>
        <w:textAlignment w:val="baseline"/>
        <w:rPr>
          <w:color w:val="000000"/>
          <w:sz w:val="28"/>
          <w:szCs w:val="28"/>
        </w:rPr>
      </w:pPr>
      <w:r w:rsidRPr="00572225">
        <w:rPr>
          <w:rStyle w:val="rvts46"/>
          <w:i/>
          <w:iCs/>
          <w:color w:val="000000"/>
          <w:sz w:val="28"/>
          <w:szCs w:val="28"/>
          <w:bdr w:val="none" w:sz="0" w:space="0" w:color="auto" w:frame="1"/>
        </w:rPr>
        <w:t>{Пункт 8 розділу III із змінами, внесеними згідно з Наказом Міністерства освіти і науки</w:t>
      </w:r>
      <w:r w:rsidRPr="00572225">
        <w:rPr>
          <w:rStyle w:val="apple-converted-space"/>
          <w:i/>
          <w:iCs/>
          <w:color w:val="000000"/>
          <w:sz w:val="28"/>
          <w:szCs w:val="28"/>
          <w:bdr w:val="none" w:sz="0" w:space="0" w:color="auto" w:frame="1"/>
        </w:rPr>
        <w:t> </w:t>
      </w:r>
      <w:hyperlink r:id="rId59" w:anchor="n153" w:tgtFrame="_blank" w:history="1">
        <w:r w:rsidRPr="00572225">
          <w:rPr>
            <w:rStyle w:val="ab"/>
            <w:i/>
            <w:iCs/>
            <w:color w:val="000099"/>
            <w:sz w:val="28"/>
            <w:szCs w:val="28"/>
            <w:bdr w:val="none" w:sz="0" w:space="0" w:color="auto" w:frame="1"/>
          </w:rPr>
          <w:t>№ 637 від 24.04.2017</w:t>
        </w:r>
      </w:hyperlink>
      <w:r w:rsidRPr="00572225">
        <w:rPr>
          <w:rStyle w:val="rvts46"/>
          <w:i/>
          <w:iCs/>
          <w:color w:val="000000"/>
          <w:sz w:val="28"/>
          <w:szCs w:val="28"/>
          <w:bdr w:val="none" w:sz="0" w:space="0" w:color="auto" w:frame="1"/>
        </w:rPr>
        <w:t>}</w:t>
      </w:r>
    </w:p>
    <w:p w:rsidR="00C54594" w:rsidRPr="000348A3" w:rsidRDefault="00C54594" w:rsidP="00C54594">
      <w:pPr>
        <w:pStyle w:val="rvps2"/>
        <w:shd w:val="clear" w:color="auto" w:fill="FFFFFF"/>
        <w:spacing w:before="0" w:beforeAutospacing="0" w:after="0" w:afterAutospacing="0"/>
        <w:ind w:firstLine="540"/>
        <w:jc w:val="both"/>
        <w:textAlignment w:val="baseline"/>
        <w:rPr>
          <w:rStyle w:val="rvts44"/>
          <w:b/>
          <w:bCs/>
          <w:sz w:val="28"/>
          <w:szCs w:val="28"/>
          <w:bdr w:val="none" w:sz="0" w:space="0" w:color="auto" w:frame="1"/>
        </w:rPr>
      </w:pPr>
    </w:p>
    <w:p w:rsidR="00D37C2C" w:rsidRPr="00C54594" w:rsidRDefault="00D37C2C" w:rsidP="00C54594">
      <w:pPr>
        <w:spacing w:line="216" w:lineRule="auto"/>
        <w:rPr>
          <w:i/>
          <w:szCs w:val="28"/>
          <w:lang w:val="ru-RU"/>
        </w:rPr>
      </w:pPr>
    </w:p>
    <w:sectPr w:rsidR="00D37C2C" w:rsidRPr="00C54594" w:rsidSect="00B216A7">
      <w:headerReference w:type="default" r:id="rId60"/>
      <w:pgSz w:w="11906" w:h="16838"/>
      <w:pgMar w:top="539" w:right="850" w:bottom="719"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24B" w:rsidRDefault="0096624B" w:rsidP="00AC70B6">
      <w:r>
        <w:separator/>
      </w:r>
    </w:p>
  </w:endnote>
  <w:endnote w:type="continuationSeparator" w:id="1">
    <w:p w:rsidR="0096624B" w:rsidRDefault="0096624B" w:rsidP="00AC7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FZSongTi">
    <w:altName w:val="Yu Gothic"/>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24B" w:rsidRDefault="0096624B" w:rsidP="00AC70B6">
      <w:r>
        <w:separator/>
      </w:r>
    </w:p>
  </w:footnote>
  <w:footnote w:type="continuationSeparator" w:id="1">
    <w:p w:rsidR="0096624B" w:rsidRDefault="0096624B" w:rsidP="00AC7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242" w:rsidRDefault="002E3242">
    <w:pPr>
      <w:pStyle w:val="a5"/>
      <w:jc w:val="center"/>
    </w:pPr>
    <w:fldSimple w:instr=" PAGE   \* MERGEFORMAT ">
      <w:r w:rsidR="00A43002">
        <w:rPr>
          <w:noProof/>
        </w:rPr>
        <w:t>2</w:t>
      </w:r>
    </w:fldSimple>
  </w:p>
  <w:p w:rsidR="002E3242" w:rsidRDefault="002E32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140C"/>
    <w:multiLevelType w:val="hybridMultilevel"/>
    <w:tmpl w:val="87541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9A1D47"/>
    <w:multiLevelType w:val="hybridMultilevel"/>
    <w:tmpl w:val="A99066A2"/>
    <w:lvl w:ilvl="0" w:tplc="AD6A324C">
      <w:start w:val="1"/>
      <w:numFmt w:val="decimal"/>
      <w:lvlText w:val="6.%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235BA"/>
    <w:multiLevelType w:val="multilevel"/>
    <w:tmpl w:val="D43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11147"/>
    <w:multiLevelType w:val="multilevel"/>
    <w:tmpl w:val="1766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6287F"/>
    <w:multiLevelType w:val="multilevel"/>
    <w:tmpl w:val="A51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51950"/>
    <w:multiLevelType w:val="multilevel"/>
    <w:tmpl w:val="B10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45E3C"/>
    <w:multiLevelType w:val="hybridMultilevel"/>
    <w:tmpl w:val="E60C1F9E"/>
    <w:lvl w:ilvl="0" w:tplc="0082CF30">
      <w:start w:val="1"/>
      <w:numFmt w:val="decimal"/>
      <w:lvlText w:val="5.%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7">
    <w:nsid w:val="10565493"/>
    <w:multiLevelType w:val="hybridMultilevel"/>
    <w:tmpl w:val="CB9A8E52"/>
    <w:lvl w:ilvl="0" w:tplc="CAD4B11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0111E9"/>
    <w:multiLevelType w:val="multilevel"/>
    <w:tmpl w:val="B0C0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63B93"/>
    <w:multiLevelType w:val="hybridMultilevel"/>
    <w:tmpl w:val="73E200B4"/>
    <w:lvl w:ilvl="0" w:tplc="F03269CA">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7D07C7"/>
    <w:multiLevelType w:val="hybridMultilevel"/>
    <w:tmpl w:val="05C80918"/>
    <w:lvl w:ilvl="0" w:tplc="D80827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7C1CAE"/>
    <w:multiLevelType w:val="hybridMultilevel"/>
    <w:tmpl w:val="F4EE00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DD0ED5"/>
    <w:multiLevelType w:val="hybridMultilevel"/>
    <w:tmpl w:val="5BFE96BC"/>
    <w:lvl w:ilvl="0" w:tplc="AD6A324C">
      <w:start w:val="1"/>
      <w:numFmt w:val="decimal"/>
      <w:lvlText w:val="6.%1"/>
      <w:lvlJc w:val="left"/>
      <w:pPr>
        <w:ind w:left="2138" w:hanging="360"/>
      </w:pPr>
      <w:rPr>
        <w:rFonts w:hint="default"/>
      </w:rPr>
    </w:lvl>
    <w:lvl w:ilvl="1" w:tplc="AD6A324C">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A84983"/>
    <w:multiLevelType w:val="multilevel"/>
    <w:tmpl w:val="EEFC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A48DC"/>
    <w:multiLevelType w:val="hybridMultilevel"/>
    <w:tmpl w:val="02A60D8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nsid w:val="338941D7"/>
    <w:multiLevelType w:val="hybridMultilevel"/>
    <w:tmpl w:val="17B60E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7904C65"/>
    <w:multiLevelType w:val="hybridMultilevel"/>
    <w:tmpl w:val="028AC1C4"/>
    <w:lvl w:ilvl="0" w:tplc="99F2545A">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F06FE"/>
    <w:multiLevelType w:val="hybridMultilevel"/>
    <w:tmpl w:val="DE52AFEC"/>
    <w:lvl w:ilvl="0" w:tplc="D80827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694B6E"/>
    <w:multiLevelType w:val="hybridMultilevel"/>
    <w:tmpl w:val="D938E962"/>
    <w:lvl w:ilvl="0" w:tplc="AF4809C8">
      <w:start w:val="1"/>
      <w:numFmt w:val="decimal"/>
      <w:lvlText w:val="9.%1"/>
      <w:lvlJc w:val="left"/>
      <w:pPr>
        <w:ind w:left="2149" w:hanging="360"/>
      </w:pPr>
      <w:rPr>
        <w:rFonts w:hint="default"/>
      </w:rPr>
    </w:lvl>
    <w:lvl w:ilvl="1" w:tplc="7BE69F40">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F22C70"/>
    <w:multiLevelType w:val="hybridMultilevel"/>
    <w:tmpl w:val="5BDC9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E45F2D"/>
    <w:multiLevelType w:val="singleLevel"/>
    <w:tmpl w:val="D6B0CA46"/>
    <w:lvl w:ilvl="0">
      <w:numFmt w:val="bullet"/>
      <w:pStyle w:val="-1"/>
      <w:lvlText w:val="–"/>
      <w:lvlJc w:val="left"/>
      <w:pPr>
        <w:tabs>
          <w:tab w:val="num" w:pos="1211"/>
        </w:tabs>
        <w:ind w:left="1021" w:hanging="170"/>
      </w:pPr>
      <w:rPr>
        <w:rFonts w:hint="default"/>
        <w:color w:val="auto"/>
      </w:rPr>
    </w:lvl>
  </w:abstractNum>
  <w:abstractNum w:abstractNumId="21">
    <w:nsid w:val="54632BDF"/>
    <w:multiLevelType w:val="hybridMultilevel"/>
    <w:tmpl w:val="A5566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7F7FBE"/>
    <w:multiLevelType w:val="multilevel"/>
    <w:tmpl w:val="FEB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220D7F"/>
    <w:multiLevelType w:val="hybridMultilevel"/>
    <w:tmpl w:val="7960BC3A"/>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CE20AAF"/>
    <w:multiLevelType w:val="hybridMultilevel"/>
    <w:tmpl w:val="2EBE8D84"/>
    <w:lvl w:ilvl="0" w:tplc="538EC65E">
      <w:start w:val="1"/>
      <w:numFmt w:val="decimal"/>
      <w:lvlText w:val="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746684"/>
    <w:multiLevelType w:val="multilevel"/>
    <w:tmpl w:val="214CDEE2"/>
    <w:lvl w:ilvl="0">
      <w:start w:val="1"/>
      <w:numFmt w:val="decimal"/>
      <w:lvlText w:val="%1."/>
      <w:lvlJc w:val="left"/>
      <w:pPr>
        <w:tabs>
          <w:tab w:val="num" w:pos="495"/>
        </w:tabs>
        <w:ind w:left="495" w:hanging="495"/>
      </w:pPr>
      <w:rPr>
        <w:rFonts w:hint="default"/>
      </w:rPr>
    </w:lvl>
    <w:lvl w:ilvl="1">
      <w:start w:val="1"/>
      <w:numFmt w:val="decimal"/>
      <w:lvlText w:val="2.%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5FFE59B9"/>
    <w:multiLevelType w:val="hybridMultilevel"/>
    <w:tmpl w:val="94CCD4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6EA7A2D"/>
    <w:multiLevelType w:val="hybridMultilevel"/>
    <w:tmpl w:val="AA8E98B6"/>
    <w:lvl w:ilvl="0" w:tplc="9496D744">
      <w:start w:val="1"/>
      <w:numFmt w:val="decimal"/>
      <w:lvlText w:val="8.%1."/>
      <w:lvlJc w:val="left"/>
      <w:pPr>
        <w:ind w:left="1429" w:hanging="360"/>
      </w:pPr>
      <w:rPr>
        <w:rFonts w:hint="default"/>
      </w:rPr>
    </w:lvl>
    <w:lvl w:ilvl="1" w:tplc="118A3B30">
      <w:start w:val="1"/>
      <w:numFmt w:val="decimal"/>
      <w:lvlText w:val="%2."/>
      <w:lvlJc w:val="left"/>
      <w:pPr>
        <w:ind w:left="2764" w:hanging="97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A4B1043"/>
    <w:multiLevelType w:val="singleLevel"/>
    <w:tmpl w:val="58681D7E"/>
    <w:lvl w:ilvl="0">
      <w:numFmt w:val="bullet"/>
      <w:pStyle w:val="-3"/>
      <w:lvlText w:val="–"/>
      <w:lvlJc w:val="left"/>
      <w:pPr>
        <w:tabs>
          <w:tab w:val="num" w:pos="1070"/>
        </w:tabs>
        <w:ind w:left="880" w:hanging="170"/>
      </w:pPr>
      <w:rPr>
        <w:rFonts w:hint="default"/>
      </w:rPr>
    </w:lvl>
  </w:abstractNum>
  <w:abstractNum w:abstractNumId="29">
    <w:nsid w:val="6AC83CC0"/>
    <w:multiLevelType w:val="hybridMultilevel"/>
    <w:tmpl w:val="977E2490"/>
    <w:lvl w:ilvl="0" w:tplc="13449B44">
      <w:start w:val="1"/>
      <w:numFmt w:val="decimal"/>
      <w:lvlText w:val="10.%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B4621DB"/>
    <w:multiLevelType w:val="multilevel"/>
    <w:tmpl w:val="270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4014C9"/>
    <w:multiLevelType w:val="multilevel"/>
    <w:tmpl w:val="C06ED2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70D44BED"/>
    <w:multiLevelType w:val="hybridMultilevel"/>
    <w:tmpl w:val="5D80584C"/>
    <w:lvl w:ilvl="0" w:tplc="D6FC22A4">
      <w:start w:val="1"/>
      <w:numFmt w:val="upperRoman"/>
      <w:lvlText w:val="%1."/>
      <w:lvlJc w:val="left"/>
      <w:pPr>
        <w:ind w:left="1080" w:hanging="72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3">
    <w:nsid w:val="71190C8F"/>
    <w:multiLevelType w:val="hybridMultilevel"/>
    <w:tmpl w:val="E7E61830"/>
    <w:lvl w:ilvl="0" w:tplc="72A0F09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7D65B4"/>
    <w:multiLevelType w:val="hybridMultilevel"/>
    <w:tmpl w:val="F4EE00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5BF6788"/>
    <w:multiLevelType w:val="multilevel"/>
    <w:tmpl w:val="E85EE7D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7DBB4A36"/>
    <w:multiLevelType w:val="hybridMultilevel"/>
    <w:tmpl w:val="6CD486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75B50"/>
    <w:multiLevelType w:val="hybridMultilevel"/>
    <w:tmpl w:val="ADA07AD8"/>
    <w:lvl w:ilvl="0" w:tplc="C8EA43CA">
      <w:start w:val="1"/>
      <w:numFmt w:val="decimal"/>
      <w:lvlText w:val="1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5"/>
  </w:num>
  <w:num w:numId="3">
    <w:abstractNumId w:val="31"/>
  </w:num>
  <w:num w:numId="4">
    <w:abstractNumId w:val="20"/>
  </w:num>
  <w:num w:numId="5">
    <w:abstractNumId w:val="28"/>
  </w:num>
  <w:num w:numId="6">
    <w:abstractNumId w:val="10"/>
  </w:num>
  <w:num w:numId="7">
    <w:abstractNumId w:val="17"/>
  </w:num>
  <w:num w:numId="8">
    <w:abstractNumId w:val="0"/>
  </w:num>
  <w:num w:numId="9">
    <w:abstractNumId w:val="19"/>
  </w:num>
  <w:num w:numId="10">
    <w:abstractNumId w:val="21"/>
  </w:num>
  <w:num w:numId="11">
    <w:abstractNumId w:val="36"/>
  </w:num>
  <w:num w:numId="12">
    <w:abstractNumId w:val="26"/>
  </w:num>
  <w:num w:numId="13">
    <w:abstractNumId w:val="15"/>
  </w:num>
  <w:num w:numId="14">
    <w:abstractNumId w:val="34"/>
  </w:num>
  <w:num w:numId="15">
    <w:abstractNumId w:val="14"/>
  </w:num>
  <w:num w:numId="16">
    <w:abstractNumId w:val="1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num>
  <w:num w:numId="20">
    <w:abstractNumId w:val="3"/>
  </w:num>
  <w:num w:numId="21">
    <w:abstractNumId w:val="8"/>
  </w:num>
  <w:num w:numId="22">
    <w:abstractNumId w:val="22"/>
  </w:num>
  <w:num w:numId="23">
    <w:abstractNumId w:val="5"/>
  </w:num>
  <w:num w:numId="24">
    <w:abstractNumId w:val="4"/>
  </w:num>
  <w:num w:numId="25">
    <w:abstractNumId w:val="13"/>
  </w:num>
  <w:num w:numId="26">
    <w:abstractNumId w:val="33"/>
  </w:num>
  <w:num w:numId="27">
    <w:abstractNumId w:val="32"/>
  </w:num>
  <w:num w:numId="28">
    <w:abstractNumId w:val="6"/>
  </w:num>
  <w:num w:numId="29">
    <w:abstractNumId w:val="1"/>
  </w:num>
  <w:num w:numId="30">
    <w:abstractNumId w:val="12"/>
  </w:num>
  <w:num w:numId="31">
    <w:abstractNumId w:val="24"/>
  </w:num>
  <w:num w:numId="32">
    <w:abstractNumId w:val="27"/>
  </w:num>
  <w:num w:numId="33">
    <w:abstractNumId w:val="18"/>
  </w:num>
  <w:num w:numId="34">
    <w:abstractNumId w:val="29"/>
  </w:num>
  <w:num w:numId="35">
    <w:abstractNumId w:val="9"/>
  </w:num>
  <w:num w:numId="36">
    <w:abstractNumId w:val="16"/>
  </w:num>
  <w:num w:numId="37">
    <w:abstractNumId w:val="7"/>
  </w:num>
  <w:num w:numId="38">
    <w:abstractNumId w:val="3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drawingGridHorizontalSpacing w:val="14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EA1992"/>
    <w:rsid w:val="00001038"/>
    <w:rsid w:val="0000244D"/>
    <w:rsid w:val="00004625"/>
    <w:rsid w:val="00006F61"/>
    <w:rsid w:val="00007EE8"/>
    <w:rsid w:val="000103F3"/>
    <w:rsid w:val="00016CB4"/>
    <w:rsid w:val="00016D86"/>
    <w:rsid w:val="000174D1"/>
    <w:rsid w:val="0002384B"/>
    <w:rsid w:val="00023D94"/>
    <w:rsid w:val="00023E2A"/>
    <w:rsid w:val="00024B2E"/>
    <w:rsid w:val="00025FD0"/>
    <w:rsid w:val="000301F8"/>
    <w:rsid w:val="00032583"/>
    <w:rsid w:val="00034AFC"/>
    <w:rsid w:val="000354D6"/>
    <w:rsid w:val="00035526"/>
    <w:rsid w:val="000356FB"/>
    <w:rsid w:val="000372D8"/>
    <w:rsid w:val="00037315"/>
    <w:rsid w:val="00037758"/>
    <w:rsid w:val="00040D5B"/>
    <w:rsid w:val="00040FC1"/>
    <w:rsid w:val="0004185D"/>
    <w:rsid w:val="00041DCB"/>
    <w:rsid w:val="000420A4"/>
    <w:rsid w:val="000433C5"/>
    <w:rsid w:val="00043E00"/>
    <w:rsid w:val="000461F1"/>
    <w:rsid w:val="000470B1"/>
    <w:rsid w:val="0004765D"/>
    <w:rsid w:val="00047929"/>
    <w:rsid w:val="0005004C"/>
    <w:rsid w:val="000501E9"/>
    <w:rsid w:val="000505A3"/>
    <w:rsid w:val="00051C96"/>
    <w:rsid w:val="00051CDF"/>
    <w:rsid w:val="00052CB4"/>
    <w:rsid w:val="000530EF"/>
    <w:rsid w:val="00053DC8"/>
    <w:rsid w:val="000549A7"/>
    <w:rsid w:val="00054D6E"/>
    <w:rsid w:val="00056260"/>
    <w:rsid w:val="00056FB0"/>
    <w:rsid w:val="00061342"/>
    <w:rsid w:val="0006298C"/>
    <w:rsid w:val="00062C58"/>
    <w:rsid w:val="000643AA"/>
    <w:rsid w:val="000645A9"/>
    <w:rsid w:val="00064C51"/>
    <w:rsid w:val="00065410"/>
    <w:rsid w:val="0006643F"/>
    <w:rsid w:val="000704F7"/>
    <w:rsid w:val="00070521"/>
    <w:rsid w:val="00072128"/>
    <w:rsid w:val="00072DA4"/>
    <w:rsid w:val="00073E35"/>
    <w:rsid w:val="00074A3B"/>
    <w:rsid w:val="00076C38"/>
    <w:rsid w:val="000810B9"/>
    <w:rsid w:val="0008249E"/>
    <w:rsid w:val="0008386F"/>
    <w:rsid w:val="0008442A"/>
    <w:rsid w:val="0008451B"/>
    <w:rsid w:val="000868AA"/>
    <w:rsid w:val="00091E9E"/>
    <w:rsid w:val="00093E82"/>
    <w:rsid w:val="0009482E"/>
    <w:rsid w:val="00095883"/>
    <w:rsid w:val="0009603B"/>
    <w:rsid w:val="00096429"/>
    <w:rsid w:val="00096BC2"/>
    <w:rsid w:val="00096C4E"/>
    <w:rsid w:val="000A0850"/>
    <w:rsid w:val="000A1A9D"/>
    <w:rsid w:val="000A23DC"/>
    <w:rsid w:val="000A46B3"/>
    <w:rsid w:val="000A69FC"/>
    <w:rsid w:val="000A76A0"/>
    <w:rsid w:val="000A7A5F"/>
    <w:rsid w:val="000B6FC4"/>
    <w:rsid w:val="000B74DD"/>
    <w:rsid w:val="000C0BBC"/>
    <w:rsid w:val="000C1BFA"/>
    <w:rsid w:val="000C21CF"/>
    <w:rsid w:val="000C2EA4"/>
    <w:rsid w:val="000C353D"/>
    <w:rsid w:val="000C6021"/>
    <w:rsid w:val="000C680F"/>
    <w:rsid w:val="000C723F"/>
    <w:rsid w:val="000C72E9"/>
    <w:rsid w:val="000C743E"/>
    <w:rsid w:val="000D00A0"/>
    <w:rsid w:val="000D2447"/>
    <w:rsid w:val="000D57AC"/>
    <w:rsid w:val="000D6808"/>
    <w:rsid w:val="000D6EB1"/>
    <w:rsid w:val="000D7D84"/>
    <w:rsid w:val="000D7F3A"/>
    <w:rsid w:val="000E1E8B"/>
    <w:rsid w:val="000E4002"/>
    <w:rsid w:val="000E4499"/>
    <w:rsid w:val="000E47BA"/>
    <w:rsid w:val="000E5D60"/>
    <w:rsid w:val="000E6C4E"/>
    <w:rsid w:val="000F16CB"/>
    <w:rsid w:val="000F1A3C"/>
    <w:rsid w:val="000F30A2"/>
    <w:rsid w:val="000F326B"/>
    <w:rsid w:val="000F3429"/>
    <w:rsid w:val="000F3C3A"/>
    <w:rsid w:val="000F49C8"/>
    <w:rsid w:val="000F4E6F"/>
    <w:rsid w:val="000F6217"/>
    <w:rsid w:val="000F6646"/>
    <w:rsid w:val="000F6E70"/>
    <w:rsid w:val="00100935"/>
    <w:rsid w:val="00104FB1"/>
    <w:rsid w:val="00106AE1"/>
    <w:rsid w:val="00106ECA"/>
    <w:rsid w:val="00107377"/>
    <w:rsid w:val="00107411"/>
    <w:rsid w:val="0011007D"/>
    <w:rsid w:val="001100B0"/>
    <w:rsid w:val="001121B2"/>
    <w:rsid w:val="0011420F"/>
    <w:rsid w:val="00120038"/>
    <w:rsid w:val="0012257F"/>
    <w:rsid w:val="00123174"/>
    <w:rsid w:val="00123F73"/>
    <w:rsid w:val="00124161"/>
    <w:rsid w:val="00127144"/>
    <w:rsid w:val="00127A2E"/>
    <w:rsid w:val="001318D2"/>
    <w:rsid w:val="00132E21"/>
    <w:rsid w:val="001336A8"/>
    <w:rsid w:val="001339F1"/>
    <w:rsid w:val="00134C92"/>
    <w:rsid w:val="00137527"/>
    <w:rsid w:val="001405DC"/>
    <w:rsid w:val="00140F85"/>
    <w:rsid w:val="00141C90"/>
    <w:rsid w:val="0014493C"/>
    <w:rsid w:val="00144AFA"/>
    <w:rsid w:val="00146063"/>
    <w:rsid w:val="0014739A"/>
    <w:rsid w:val="0015077C"/>
    <w:rsid w:val="001527D8"/>
    <w:rsid w:val="00152C22"/>
    <w:rsid w:val="00152CF1"/>
    <w:rsid w:val="00154546"/>
    <w:rsid w:val="00154EC5"/>
    <w:rsid w:val="00155A64"/>
    <w:rsid w:val="00156809"/>
    <w:rsid w:val="001569CD"/>
    <w:rsid w:val="00160181"/>
    <w:rsid w:val="00161DBA"/>
    <w:rsid w:val="001635B0"/>
    <w:rsid w:val="00163852"/>
    <w:rsid w:val="00163B5F"/>
    <w:rsid w:val="00165632"/>
    <w:rsid w:val="00166C3B"/>
    <w:rsid w:val="001672E3"/>
    <w:rsid w:val="001673B9"/>
    <w:rsid w:val="00167C03"/>
    <w:rsid w:val="001728FD"/>
    <w:rsid w:val="00173AE1"/>
    <w:rsid w:val="00174C69"/>
    <w:rsid w:val="0017525B"/>
    <w:rsid w:val="0017670F"/>
    <w:rsid w:val="00177574"/>
    <w:rsid w:val="001803DE"/>
    <w:rsid w:val="00180D97"/>
    <w:rsid w:val="001850EF"/>
    <w:rsid w:val="00187B18"/>
    <w:rsid w:val="00190CBC"/>
    <w:rsid w:val="00192DF1"/>
    <w:rsid w:val="00192EE8"/>
    <w:rsid w:val="00193F23"/>
    <w:rsid w:val="00194FC6"/>
    <w:rsid w:val="00197E73"/>
    <w:rsid w:val="001A0572"/>
    <w:rsid w:val="001A0E82"/>
    <w:rsid w:val="001A1057"/>
    <w:rsid w:val="001A1A0E"/>
    <w:rsid w:val="001A4632"/>
    <w:rsid w:val="001A4810"/>
    <w:rsid w:val="001A5057"/>
    <w:rsid w:val="001A683C"/>
    <w:rsid w:val="001B0493"/>
    <w:rsid w:val="001B0E87"/>
    <w:rsid w:val="001B1D02"/>
    <w:rsid w:val="001B2060"/>
    <w:rsid w:val="001B3537"/>
    <w:rsid w:val="001B42CE"/>
    <w:rsid w:val="001B4AE8"/>
    <w:rsid w:val="001B5589"/>
    <w:rsid w:val="001B5B84"/>
    <w:rsid w:val="001B74AD"/>
    <w:rsid w:val="001C06BA"/>
    <w:rsid w:val="001C0966"/>
    <w:rsid w:val="001C11F2"/>
    <w:rsid w:val="001C26C0"/>
    <w:rsid w:val="001C2A3C"/>
    <w:rsid w:val="001C363F"/>
    <w:rsid w:val="001C63ED"/>
    <w:rsid w:val="001D0274"/>
    <w:rsid w:val="001D2317"/>
    <w:rsid w:val="001D436A"/>
    <w:rsid w:val="001D5036"/>
    <w:rsid w:val="001E0161"/>
    <w:rsid w:val="001E0E2D"/>
    <w:rsid w:val="001E150D"/>
    <w:rsid w:val="001E1C01"/>
    <w:rsid w:val="001E1D28"/>
    <w:rsid w:val="001E27ED"/>
    <w:rsid w:val="001E42BD"/>
    <w:rsid w:val="001E466E"/>
    <w:rsid w:val="001E48E1"/>
    <w:rsid w:val="001E75EA"/>
    <w:rsid w:val="001F01D1"/>
    <w:rsid w:val="001F1001"/>
    <w:rsid w:val="001F1B27"/>
    <w:rsid w:val="001F3FB1"/>
    <w:rsid w:val="001F5DF4"/>
    <w:rsid w:val="001F6F8A"/>
    <w:rsid w:val="001F7264"/>
    <w:rsid w:val="001F7900"/>
    <w:rsid w:val="00200A60"/>
    <w:rsid w:val="0020178D"/>
    <w:rsid w:val="00201A0A"/>
    <w:rsid w:val="00202EF6"/>
    <w:rsid w:val="00204014"/>
    <w:rsid w:val="002062D9"/>
    <w:rsid w:val="00206DB8"/>
    <w:rsid w:val="00210300"/>
    <w:rsid w:val="00210E95"/>
    <w:rsid w:val="0021100E"/>
    <w:rsid w:val="00213B3C"/>
    <w:rsid w:val="00214678"/>
    <w:rsid w:val="00216768"/>
    <w:rsid w:val="00217028"/>
    <w:rsid w:val="00217B29"/>
    <w:rsid w:val="00220565"/>
    <w:rsid w:val="0022184D"/>
    <w:rsid w:val="00222093"/>
    <w:rsid w:val="002227A1"/>
    <w:rsid w:val="00222E8B"/>
    <w:rsid w:val="0022473A"/>
    <w:rsid w:val="00227FCA"/>
    <w:rsid w:val="00230598"/>
    <w:rsid w:val="00233F42"/>
    <w:rsid w:val="00234108"/>
    <w:rsid w:val="0023450A"/>
    <w:rsid w:val="002353FF"/>
    <w:rsid w:val="00235734"/>
    <w:rsid w:val="002359E4"/>
    <w:rsid w:val="00237930"/>
    <w:rsid w:val="00241196"/>
    <w:rsid w:val="00246BD2"/>
    <w:rsid w:val="00247A3D"/>
    <w:rsid w:val="002507C8"/>
    <w:rsid w:val="00251191"/>
    <w:rsid w:val="002516D1"/>
    <w:rsid w:val="00251C79"/>
    <w:rsid w:val="00254B58"/>
    <w:rsid w:val="00256C74"/>
    <w:rsid w:val="0025768A"/>
    <w:rsid w:val="00257CA5"/>
    <w:rsid w:val="00261004"/>
    <w:rsid w:val="002612F1"/>
    <w:rsid w:val="00266138"/>
    <w:rsid w:val="002664CB"/>
    <w:rsid w:val="00266A9C"/>
    <w:rsid w:val="002701B5"/>
    <w:rsid w:val="002707C1"/>
    <w:rsid w:val="002714AF"/>
    <w:rsid w:val="0027687D"/>
    <w:rsid w:val="002820C9"/>
    <w:rsid w:val="00282FD1"/>
    <w:rsid w:val="00284324"/>
    <w:rsid w:val="00284615"/>
    <w:rsid w:val="00284FF9"/>
    <w:rsid w:val="00285304"/>
    <w:rsid w:val="0028618F"/>
    <w:rsid w:val="0029286C"/>
    <w:rsid w:val="00294611"/>
    <w:rsid w:val="00294B50"/>
    <w:rsid w:val="0029648E"/>
    <w:rsid w:val="002A0758"/>
    <w:rsid w:val="002A0EE3"/>
    <w:rsid w:val="002A0F4D"/>
    <w:rsid w:val="002A5496"/>
    <w:rsid w:val="002B02FF"/>
    <w:rsid w:val="002B3685"/>
    <w:rsid w:val="002B4FBA"/>
    <w:rsid w:val="002B5AE0"/>
    <w:rsid w:val="002B5F56"/>
    <w:rsid w:val="002C15D9"/>
    <w:rsid w:val="002C1B2F"/>
    <w:rsid w:val="002C23E3"/>
    <w:rsid w:val="002C3278"/>
    <w:rsid w:val="002C362F"/>
    <w:rsid w:val="002C4A83"/>
    <w:rsid w:val="002C5804"/>
    <w:rsid w:val="002D0679"/>
    <w:rsid w:val="002D249C"/>
    <w:rsid w:val="002D2F2E"/>
    <w:rsid w:val="002D43CC"/>
    <w:rsid w:val="002D6A87"/>
    <w:rsid w:val="002D7B59"/>
    <w:rsid w:val="002E3242"/>
    <w:rsid w:val="002E3687"/>
    <w:rsid w:val="002E39A9"/>
    <w:rsid w:val="002E5E2C"/>
    <w:rsid w:val="002E79D5"/>
    <w:rsid w:val="002E7FD9"/>
    <w:rsid w:val="002F0302"/>
    <w:rsid w:val="002F1F3F"/>
    <w:rsid w:val="002F221A"/>
    <w:rsid w:val="002F44A7"/>
    <w:rsid w:val="002F5EE9"/>
    <w:rsid w:val="002F64CE"/>
    <w:rsid w:val="002F69BB"/>
    <w:rsid w:val="002F6E19"/>
    <w:rsid w:val="00301922"/>
    <w:rsid w:val="003031E7"/>
    <w:rsid w:val="0030558A"/>
    <w:rsid w:val="0030622F"/>
    <w:rsid w:val="00307A1F"/>
    <w:rsid w:val="00310846"/>
    <w:rsid w:val="00310DB8"/>
    <w:rsid w:val="003114BF"/>
    <w:rsid w:val="003132F4"/>
    <w:rsid w:val="00313465"/>
    <w:rsid w:val="00314678"/>
    <w:rsid w:val="00316BD3"/>
    <w:rsid w:val="00320D11"/>
    <w:rsid w:val="003222EB"/>
    <w:rsid w:val="0032233D"/>
    <w:rsid w:val="00323440"/>
    <w:rsid w:val="00323452"/>
    <w:rsid w:val="003238FB"/>
    <w:rsid w:val="00325EF5"/>
    <w:rsid w:val="00326E55"/>
    <w:rsid w:val="00330828"/>
    <w:rsid w:val="003310DC"/>
    <w:rsid w:val="00331245"/>
    <w:rsid w:val="003312B5"/>
    <w:rsid w:val="00331917"/>
    <w:rsid w:val="00331D22"/>
    <w:rsid w:val="003322B2"/>
    <w:rsid w:val="00332535"/>
    <w:rsid w:val="003333D4"/>
    <w:rsid w:val="0033530A"/>
    <w:rsid w:val="00335DD2"/>
    <w:rsid w:val="003362E6"/>
    <w:rsid w:val="00337AF2"/>
    <w:rsid w:val="00337EC9"/>
    <w:rsid w:val="003437EE"/>
    <w:rsid w:val="00344528"/>
    <w:rsid w:val="003448F4"/>
    <w:rsid w:val="00344916"/>
    <w:rsid w:val="00344DD3"/>
    <w:rsid w:val="00344EEB"/>
    <w:rsid w:val="00345812"/>
    <w:rsid w:val="00345E17"/>
    <w:rsid w:val="00345E59"/>
    <w:rsid w:val="00347F49"/>
    <w:rsid w:val="00350080"/>
    <w:rsid w:val="003501C1"/>
    <w:rsid w:val="003502BC"/>
    <w:rsid w:val="00351905"/>
    <w:rsid w:val="00353517"/>
    <w:rsid w:val="00353701"/>
    <w:rsid w:val="00354FD9"/>
    <w:rsid w:val="00357086"/>
    <w:rsid w:val="00357718"/>
    <w:rsid w:val="00360051"/>
    <w:rsid w:val="00361001"/>
    <w:rsid w:val="00362F2F"/>
    <w:rsid w:val="00364A67"/>
    <w:rsid w:val="00364B04"/>
    <w:rsid w:val="00365346"/>
    <w:rsid w:val="00365A53"/>
    <w:rsid w:val="003701C4"/>
    <w:rsid w:val="0037310E"/>
    <w:rsid w:val="00374634"/>
    <w:rsid w:val="00374A85"/>
    <w:rsid w:val="0037620B"/>
    <w:rsid w:val="00377154"/>
    <w:rsid w:val="0038078D"/>
    <w:rsid w:val="0038149D"/>
    <w:rsid w:val="003840FE"/>
    <w:rsid w:val="00385306"/>
    <w:rsid w:val="00385D2E"/>
    <w:rsid w:val="003860F7"/>
    <w:rsid w:val="00386A04"/>
    <w:rsid w:val="00387ECB"/>
    <w:rsid w:val="003936EA"/>
    <w:rsid w:val="00394792"/>
    <w:rsid w:val="00395EC0"/>
    <w:rsid w:val="00396C4B"/>
    <w:rsid w:val="00396DFC"/>
    <w:rsid w:val="0039744C"/>
    <w:rsid w:val="003A18C7"/>
    <w:rsid w:val="003A3305"/>
    <w:rsid w:val="003A5238"/>
    <w:rsid w:val="003A62F4"/>
    <w:rsid w:val="003A6464"/>
    <w:rsid w:val="003A715F"/>
    <w:rsid w:val="003A7D3B"/>
    <w:rsid w:val="003B0CD0"/>
    <w:rsid w:val="003B118E"/>
    <w:rsid w:val="003B146F"/>
    <w:rsid w:val="003B2C2A"/>
    <w:rsid w:val="003B4041"/>
    <w:rsid w:val="003B44B2"/>
    <w:rsid w:val="003B6038"/>
    <w:rsid w:val="003B6454"/>
    <w:rsid w:val="003B76DA"/>
    <w:rsid w:val="003B772D"/>
    <w:rsid w:val="003B7D64"/>
    <w:rsid w:val="003C12C4"/>
    <w:rsid w:val="003C133F"/>
    <w:rsid w:val="003C4817"/>
    <w:rsid w:val="003C5197"/>
    <w:rsid w:val="003C56F6"/>
    <w:rsid w:val="003C728F"/>
    <w:rsid w:val="003D097A"/>
    <w:rsid w:val="003D2511"/>
    <w:rsid w:val="003D30DA"/>
    <w:rsid w:val="003D3412"/>
    <w:rsid w:val="003D5BED"/>
    <w:rsid w:val="003D6518"/>
    <w:rsid w:val="003D676E"/>
    <w:rsid w:val="003D7C58"/>
    <w:rsid w:val="003E1D6B"/>
    <w:rsid w:val="003E2B85"/>
    <w:rsid w:val="003E461A"/>
    <w:rsid w:val="003E48C9"/>
    <w:rsid w:val="003E50CF"/>
    <w:rsid w:val="003E52C8"/>
    <w:rsid w:val="003E6E5D"/>
    <w:rsid w:val="003F02D2"/>
    <w:rsid w:val="003F03E6"/>
    <w:rsid w:val="003F0FA9"/>
    <w:rsid w:val="003F4E5D"/>
    <w:rsid w:val="003F57B0"/>
    <w:rsid w:val="003F6263"/>
    <w:rsid w:val="003F68FD"/>
    <w:rsid w:val="004001B8"/>
    <w:rsid w:val="00403A37"/>
    <w:rsid w:val="004043D4"/>
    <w:rsid w:val="004054C6"/>
    <w:rsid w:val="00405A93"/>
    <w:rsid w:val="00407C46"/>
    <w:rsid w:val="00412648"/>
    <w:rsid w:val="00412784"/>
    <w:rsid w:val="00413611"/>
    <w:rsid w:val="00414737"/>
    <w:rsid w:val="00414873"/>
    <w:rsid w:val="004150AD"/>
    <w:rsid w:val="00415E24"/>
    <w:rsid w:val="0041778C"/>
    <w:rsid w:val="00417DD0"/>
    <w:rsid w:val="004204D3"/>
    <w:rsid w:val="004226D3"/>
    <w:rsid w:val="004235FC"/>
    <w:rsid w:val="004242D5"/>
    <w:rsid w:val="004257D4"/>
    <w:rsid w:val="0042581F"/>
    <w:rsid w:val="00426214"/>
    <w:rsid w:val="004267C9"/>
    <w:rsid w:val="004306C5"/>
    <w:rsid w:val="00432889"/>
    <w:rsid w:val="00432F9D"/>
    <w:rsid w:val="0043390D"/>
    <w:rsid w:val="004357D2"/>
    <w:rsid w:val="004359F3"/>
    <w:rsid w:val="00435D41"/>
    <w:rsid w:val="004362DF"/>
    <w:rsid w:val="00437B51"/>
    <w:rsid w:val="0044016D"/>
    <w:rsid w:val="0044129F"/>
    <w:rsid w:val="00441F19"/>
    <w:rsid w:val="00442FFB"/>
    <w:rsid w:val="004433E8"/>
    <w:rsid w:val="004451BF"/>
    <w:rsid w:val="00446112"/>
    <w:rsid w:val="004464FD"/>
    <w:rsid w:val="00446CC0"/>
    <w:rsid w:val="00447339"/>
    <w:rsid w:val="004479AB"/>
    <w:rsid w:val="00452B76"/>
    <w:rsid w:val="0045428F"/>
    <w:rsid w:val="00457019"/>
    <w:rsid w:val="00457CA7"/>
    <w:rsid w:val="00460158"/>
    <w:rsid w:val="00460BC9"/>
    <w:rsid w:val="0046113A"/>
    <w:rsid w:val="00462073"/>
    <w:rsid w:val="00463177"/>
    <w:rsid w:val="00463467"/>
    <w:rsid w:val="00463DED"/>
    <w:rsid w:val="00466C82"/>
    <w:rsid w:val="0046724A"/>
    <w:rsid w:val="00470A6E"/>
    <w:rsid w:val="00470D75"/>
    <w:rsid w:val="004713CB"/>
    <w:rsid w:val="00472D47"/>
    <w:rsid w:val="00472DD2"/>
    <w:rsid w:val="00473208"/>
    <w:rsid w:val="004735DE"/>
    <w:rsid w:val="0047475D"/>
    <w:rsid w:val="004747F8"/>
    <w:rsid w:val="00474857"/>
    <w:rsid w:val="00475F69"/>
    <w:rsid w:val="00477EDD"/>
    <w:rsid w:val="00480501"/>
    <w:rsid w:val="00481799"/>
    <w:rsid w:val="00484755"/>
    <w:rsid w:val="00485920"/>
    <w:rsid w:val="00486DCF"/>
    <w:rsid w:val="0048783B"/>
    <w:rsid w:val="004927EB"/>
    <w:rsid w:val="00492CE2"/>
    <w:rsid w:val="00492E61"/>
    <w:rsid w:val="00494F19"/>
    <w:rsid w:val="00495CDE"/>
    <w:rsid w:val="004A0220"/>
    <w:rsid w:val="004A2960"/>
    <w:rsid w:val="004A325E"/>
    <w:rsid w:val="004A5F1C"/>
    <w:rsid w:val="004A65EF"/>
    <w:rsid w:val="004A6C3D"/>
    <w:rsid w:val="004A7099"/>
    <w:rsid w:val="004B1886"/>
    <w:rsid w:val="004B57FC"/>
    <w:rsid w:val="004B66D7"/>
    <w:rsid w:val="004B7519"/>
    <w:rsid w:val="004C085B"/>
    <w:rsid w:val="004C32DD"/>
    <w:rsid w:val="004C41A2"/>
    <w:rsid w:val="004C42A4"/>
    <w:rsid w:val="004C52EE"/>
    <w:rsid w:val="004C7A27"/>
    <w:rsid w:val="004C7F41"/>
    <w:rsid w:val="004D02D2"/>
    <w:rsid w:val="004D0D5C"/>
    <w:rsid w:val="004D1CAD"/>
    <w:rsid w:val="004D2301"/>
    <w:rsid w:val="004D3E17"/>
    <w:rsid w:val="004D485C"/>
    <w:rsid w:val="004D5222"/>
    <w:rsid w:val="004D558A"/>
    <w:rsid w:val="004D710A"/>
    <w:rsid w:val="004D7B10"/>
    <w:rsid w:val="004E47E4"/>
    <w:rsid w:val="004E4861"/>
    <w:rsid w:val="004E4EE1"/>
    <w:rsid w:val="004F18D7"/>
    <w:rsid w:val="004F456F"/>
    <w:rsid w:val="004F563F"/>
    <w:rsid w:val="004F650F"/>
    <w:rsid w:val="004F6D65"/>
    <w:rsid w:val="004F7D89"/>
    <w:rsid w:val="0050271B"/>
    <w:rsid w:val="00504146"/>
    <w:rsid w:val="005041F5"/>
    <w:rsid w:val="005059F5"/>
    <w:rsid w:val="00505ADB"/>
    <w:rsid w:val="005073E7"/>
    <w:rsid w:val="00517042"/>
    <w:rsid w:val="00517BA9"/>
    <w:rsid w:val="00524AA0"/>
    <w:rsid w:val="00530724"/>
    <w:rsid w:val="00531BDB"/>
    <w:rsid w:val="00532109"/>
    <w:rsid w:val="00532185"/>
    <w:rsid w:val="00533879"/>
    <w:rsid w:val="00533C9B"/>
    <w:rsid w:val="00534AE2"/>
    <w:rsid w:val="0053713F"/>
    <w:rsid w:val="00537C62"/>
    <w:rsid w:val="0054055F"/>
    <w:rsid w:val="00543600"/>
    <w:rsid w:val="005444E2"/>
    <w:rsid w:val="005471B5"/>
    <w:rsid w:val="005548DB"/>
    <w:rsid w:val="00554AFA"/>
    <w:rsid w:val="00555B0C"/>
    <w:rsid w:val="0056065C"/>
    <w:rsid w:val="00562272"/>
    <w:rsid w:val="00562E9E"/>
    <w:rsid w:val="005641F6"/>
    <w:rsid w:val="00564C03"/>
    <w:rsid w:val="005676BC"/>
    <w:rsid w:val="00567D02"/>
    <w:rsid w:val="00570353"/>
    <w:rsid w:val="00572225"/>
    <w:rsid w:val="00574525"/>
    <w:rsid w:val="0057456E"/>
    <w:rsid w:val="005746FB"/>
    <w:rsid w:val="00574A10"/>
    <w:rsid w:val="00577A76"/>
    <w:rsid w:val="0058423F"/>
    <w:rsid w:val="005864ED"/>
    <w:rsid w:val="00590482"/>
    <w:rsid w:val="005906D6"/>
    <w:rsid w:val="0059075E"/>
    <w:rsid w:val="00591DA7"/>
    <w:rsid w:val="00592F4B"/>
    <w:rsid w:val="0059385D"/>
    <w:rsid w:val="0059478D"/>
    <w:rsid w:val="005953B6"/>
    <w:rsid w:val="0059633A"/>
    <w:rsid w:val="00596AE9"/>
    <w:rsid w:val="005A1BE1"/>
    <w:rsid w:val="005A307C"/>
    <w:rsid w:val="005A45B5"/>
    <w:rsid w:val="005A4832"/>
    <w:rsid w:val="005A49B6"/>
    <w:rsid w:val="005A5F5F"/>
    <w:rsid w:val="005A6735"/>
    <w:rsid w:val="005A6DBF"/>
    <w:rsid w:val="005B118F"/>
    <w:rsid w:val="005B1724"/>
    <w:rsid w:val="005B28A4"/>
    <w:rsid w:val="005B5608"/>
    <w:rsid w:val="005B5F44"/>
    <w:rsid w:val="005C088B"/>
    <w:rsid w:val="005C1C48"/>
    <w:rsid w:val="005C2440"/>
    <w:rsid w:val="005C3348"/>
    <w:rsid w:val="005C3BCD"/>
    <w:rsid w:val="005C4298"/>
    <w:rsid w:val="005C50C7"/>
    <w:rsid w:val="005C57AA"/>
    <w:rsid w:val="005C65A1"/>
    <w:rsid w:val="005C6C3A"/>
    <w:rsid w:val="005C6FCE"/>
    <w:rsid w:val="005D0885"/>
    <w:rsid w:val="005D0A2E"/>
    <w:rsid w:val="005D61BD"/>
    <w:rsid w:val="005D6A05"/>
    <w:rsid w:val="005E0DC9"/>
    <w:rsid w:val="005E2D2E"/>
    <w:rsid w:val="005E34F7"/>
    <w:rsid w:val="005E3AE4"/>
    <w:rsid w:val="005E5BC4"/>
    <w:rsid w:val="005E5C12"/>
    <w:rsid w:val="005E65C1"/>
    <w:rsid w:val="005E6AB9"/>
    <w:rsid w:val="005E6EBF"/>
    <w:rsid w:val="005E6F18"/>
    <w:rsid w:val="005F2A85"/>
    <w:rsid w:val="005F393D"/>
    <w:rsid w:val="005F497A"/>
    <w:rsid w:val="005F619A"/>
    <w:rsid w:val="005F6583"/>
    <w:rsid w:val="005F769F"/>
    <w:rsid w:val="005F77B4"/>
    <w:rsid w:val="00600A92"/>
    <w:rsid w:val="00602779"/>
    <w:rsid w:val="00602935"/>
    <w:rsid w:val="00603115"/>
    <w:rsid w:val="0060345D"/>
    <w:rsid w:val="006118DD"/>
    <w:rsid w:val="0061505B"/>
    <w:rsid w:val="00615D54"/>
    <w:rsid w:val="006160CA"/>
    <w:rsid w:val="0061727A"/>
    <w:rsid w:val="00623648"/>
    <w:rsid w:val="0062490D"/>
    <w:rsid w:val="006269AE"/>
    <w:rsid w:val="006269DA"/>
    <w:rsid w:val="0062723C"/>
    <w:rsid w:val="00633445"/>
    <w:rsid w:val="00635EEF"/>
    <w:rsid w:val="0064040E"/>
    <w:rsid w:val="00643815"/>
    <w:rsid w:val="00645443"/>
    <w:rsid w:val="0064612C"/>
    <w:rsid w:val="0064755F"/>
    <w:rsid w:val="00652725"/>
    <w:rsid w:val="0065323B"/>
    <w:rsid w:val="00653511"/>
    <w:rsid w:val="00654EA7"/>
    <w:rsid w:val="00655B5D"/>
    <w:rsid w:val="006565E7"/>
    <w:rsid w:val="00657888"/>
    <w:rsid w:val="00660190"/>
    <w:rsid w:val="00663DA1"/>
    <w:rsid w:val="0066428B"/>
    <w:rsid w:val="00664805"/>
    <w:rsid w:val="00665C14"/>
    <w:rsid w:val="00670BC2"/>
    <w:rsid w:val="00671282"/>
    <w:rsid w:val="0067252A"/>
    <w:rsid w:val="006736D9"/>
    <w:rsid w:val="0067745D"/>
    <w:rsid w:val="006804AE"/>
    <w:rsid w:val="006806D9"/>
    <w:rsid w:val="00682316"/>
    <w:rsid w:val="006841CA"/>
    <w:rsid w:val="00684807"/>
    <w:rsid w:val="006862E9"/>
    <w:rsid w:val="00687F6A"/>
    <w:rsid w:val="006929A9"/>
    <w:rsid w:val="006936A6"/>
    <w:rsid w:val="00694FE6"/>
    <w:rsid w:val="0069688B"/>
    <w:rsid w:val="006A1341"/>
    <w:rsid w:val="006A165D"/>
    <w:rsid w:val="006A33C7"/>
    <w:rsid w:val="006A4548"/>
    <w:rsid w:val="006A70D9"/>
    <w:rsid w:val="006A7E65"/>
    <w:rsid w:val="006B0995"/>
    <w:rsid w:val="006B36D2"/>
    <w:rsid w:val="006B410E"/>
    <w:rsid w:val="006B64F1"/>
    <w:rsid w:val="006B7464"/>
    <w:rsid w:val="006C1C53"/>
    <w:rsid w:val="006C2BC5"/>
    <w:rsid w:val="006C38E8"/>
    <w:rsid w:val="006C3DF8"/>
    <w:rsid w:val="006C4537"/>
    <w:rsid w:val="006C5D37"/>
    <w:rsid w:val="006C6B21"/>
    <w:rsid w:val="006C7355"/>
    <w:rsid w:val="006D08E8"/>
    <w:rsid w:val="006D3342"/>
    <w:rsid w:val="006D58D6"/>
    <w:rsid w:val="006D7B22"/>
    <w:rsid w:val="006E2E20"/>
    <w:rsid w:val="006E2E7E"/>
    <w:rsid w:val="006E4AB3"/>
    <w:rsid w:val="006E6322"/>
    <w:rsid w:val="006E64F1"/>
    <w:rsid w:val="006E7CE8"/>
    <w:rsid w:val="006F18FC"/>
    <w:rsid w:val="006F2D25"/>
    <w:rsid w:val="006F68C6"/>
    <w:rsid w:val="006F776D"/>
    <w:rsid w:val="007040F1"/>
    <w:rsid w:val="00704902"/>
    <w:rsid w:val="00712AD3"/>
    <w:rsid w:val="00716179"/>
    <w:rsid w:val="00717130"/>
    <w:rsid w:val="007223BB"/>
    <w:rsid w:val="00725C09"/>
    <w:rsid w:val="00725F60"/>
    <w:rsid w:val="00726CFF"/>
    <w:rsid w:val="007306DA"/>
    <w:rsid w:val="00730A70"/>
    <w:rsid w:val="00735D5A"/>
    <w:rsid w:val="00736265"/>
    <w:rsid w:val="00736872"/>
    <w:rsid w:val="00736F55"/>
    <w:rsid w:val="0074071B"/>
    <w:rsid w:val="0074177C"/>
    <w:rsid w:val="007425A5"/>
    <w:rsid w:val="007443B3"/>
    <w:rsid w:val="00745662"/>
    <w:rsid w:val="00745E11"/>
    <w:rsid w:val="00747565"/>
    <w:rsid w:val="00750FE5"/>
    <w:rsid w:val="007514D8"/>
    <w:rsid w:val="00751979"/>
    <w:rsid w:val="00753195"/>
    <w:rsid w:val="0075336A"/>
    <w:rsid w:val="007536C0"/>
    <w:rsid w:val="00754626"/>
    <w:rsid w:val="00757CAC"/>
    <w:rsid w:val="00761A20"/>
    <w:rsid w:val="00762122"/>
    <w:rsid w:val="00762210"/>
    <w:rsid w:val="007676FB"/>
    <w:rsid w:val="00767B2C"/>
    <w:rsid w:val="00772066"/>
    <w:rsid w:val="007730DD"/>
    <w:rsid w:val="007738C6"/>
    <w:rsid w:val="0077461A"/>
    <w:rsid w:val="00775594"/>
    <w:rsid w:val="00777BEF"/>
    <w:rsid w:val="00780809"/>
    <w:rsid w:val="00780BC2"/>
    <w:rsid w:val="00781997"/>
    <w:rsid w:val="0078311E"/>
    <w:rsid w:val="0078337C"/>
    <w:rsid w:val="007844C1"/>
    <w:rsid w:val="007853F8"/>
    <w:rsid w:val="007857D7"/>
    <w:rsid w:val="0078757B"/>
    <w:rsid w:val="007915E7"/>
    <w:rsid w:val="00791AD4"/>
    <w:rsid w:val="007923BD"/>
    <w:rsid w:val="00796D2C"/>
    <w:rsid w:val="0079702A"/>
    <w:rsid w:val="007A131C"/>
    <w:rsid w:val="007A1CD0"/>
    <w:rsid w:val="007A2415"/>
    <w:rsid w:val="007A4629"/>
    <w:rsid w:val="007A4703"/>
    <w:rsid w:val="007A5487"/>
    <w:rsid w:val="007A6CDB"/>
    <w:rsid w:val="007A7433"/>
    <w:rsid w:val="007A791B"/>
    <w:rsid w:val="007A7C23"/>
    <w:rsid w:val="007B091F"/>
    <w:rsid w:val="007B1E12"/>
    <w:rsid w:val="007B2CB5"/>
    <w:rsid w:val="007B30C7"/>
    <w:rsid w:val="007B35DA"/>
    <w:rsid w:val="007C0C14"/>
    <w:rsid w:val="007C208C"/>
    <w:rsid w:val="007C2B4E"/>
    <w:rsid w:val="007C31AB"/>
    <w:rsid w:val="007C446C"/>
    <w:rsid w:val="007C4925"/>
    <w:rsid w:val="007C4B8B"/>
    <w:rsid w:val="007C4D32"/>
    <w:rsid w:val="007C756F"/>
    <w:rsid w:val="007D036A"/>
    <w:rsid w:val="007D0D69"/>
    <w:rsid w:val="007D186A"/>
    <w:rsid w:val="007D2996"/>
    <w:rsid w:val="007D2BA7"/>
    <w:rsid w:val="007D4FA0"/>
    <w:rsid w:val="007E0915"/>
    <w:rsid w:val="007E1E46"/>
    <w:rsid w:val="007E1FC7"/>
    <w:rsid w:val="007E35E5"/>
    <w:rsid w:val="007E47FD"/>
    <w:rsid w:val="007E5854"/>
    <w:rsid w:val="007E66BB"/>
    <w:rsid w:val="007E6F9E"/>
    <w:rsid w:val="007E70F2"/>
    <w:rsid w:val="007F08E4"/>
    <w:rsid w:val="007F1A55"/>
    <w:rsid w:val="007F3282"/>
    <w:rsid w:val="007F6090"/>
    <w:rsid w:val="008011DB"/>
    <w:rsid w:val="008029F7"/>
    <w:rsid w:val="00802E47"/>
    <w:rsid w:val="0080356C"/>
    <w:rsid w:val="00803747"/>
    <w:rsid w:val="00804C46"/>
    <w:rsid w:val="00806EBC"/>
    <w:rsid w:val="00810109"/>
    <w:rsid w:val="00810FA2"/>
    <w:rsid w:val="00811945"/>
    <w:rsid w:val="008119FC"/>
    <w:rsid w:val="00811B7F"/>
    <w:rsid w:val="008126DB"/>
    <w:rsid w:val="0081296E"/>
    <w:rsid w:val="00814227"/>
    <w:rsid w:val="00814AB5"/>
    <w:rsid w:val="00814E31"/>
    <w:rsid w:val="008154AE"/>
    <w:rsid w:val="00815BAC"/>
    <w:rsid w:val="00815CA1"/>
    <w:rsid w:val="00816445"/>
    <w:rsid w:val="0082003E"/>
    <w:rsid w:val="00822898"/>
    <w:rsid w:val="008228E0"/>
    <w:rsid w:val="0082320E"/>
    <w:rsid w:val="00823BB2"/>
    <w:rsid w:val="00823E91"/>
    <w:rsid w:val="00824258"/>
    <w:rsid w:val="00825509"/>
    <w:rsid w:val="008261C3"/>
    <w:rsid w:val="00826599"/>
    <w:rsid w:val="00827D86"/>
    <w:rsid w:val="00830239"/>
    <w:rsid w:val="00832893"/>
    <w:rsid w:val="00832DD1"/>
    <w:rsid w:val="00833B0E"/>
    <w:rsid w:val="008410E9"/>
    <w:rsid w:val="0084185F"/>
    <w:rsid w:val="0084195B"/>
    <w:rsid w:val="0084251B"/>
    <w:rsid w:val="00842EE8"/>
    <w:rsid w:val="00845550"/>
    <w:rsid w:val="0084579D"/>
    <w:rsid w:val="00846D73"/>
    <w:rsid w:val="0085252B"/>
    <w:rsid w:val="00852CA9"/>
    <w:rsid w:val="00855AB6"/>
    <w:rsid w:val="00855BC5"/>
    <w:rsid w:val="00856044"/>
    <w:rsid w:val="008569F4"/>
    <w:rsid w:val="00856BED"/>
    <w:rsid w:val="00863BCB"/>
    <w:rsid w:val="008642A0"/>
    <w:rsid w:val="0086435D"/>
    <w:rsid w:val="00864657"/>
    <w:rsid w:val="00865314"/>
    <w:rsid w:val="00865350"/>
    <w:rsid w:val="00865A0F"/>
    <w:rsid w:val="0087174B"/>
    <w:rsid w:val="00872E1F"/>
    <w:rsid w:val="00874890"/>
    <w:rsid w:val="00874B73"/>
    <w:rsid w:val="00874DA6"/>
    <w:rsid w:val="008755C9"/>
    <w:rsid w:val="00876788"/>
    <w:rsid w:val="00876CAD"/>
    <w:rsid w:val="008821BA"/>
    <w:rsid w:val="00884DFC"/>
    <w:rsid w:val="00887306"/>
    <w:rsid w:val="0089055F"/>
    <w:rsid w:val="0089121C"/>
    <w:rsid w:val="00892F0A"/>
    <w:rsid w:val="008943D8"/>
    <w:rsid w:val="00894CA8"/>
    <w:rsid w:val="00895C82"/>
    <w:rsid w:val="008965BB"/>
    <w:rsid w:val="00896F72"/>
    <w:rsid w:val="00897026"/>
    <w:rsid w:val="0089781E"/>
    <w:rsid w:val="008A0CDD"/>
    <w:rsid w:val="008A2F7B"/>
    <w:rsid w:val="008A342D"/>
    <w:rsid w:val="008A6CAB"/>
    <w:rsid w:val="008B0F3E"/>
    <w:rsid w:val="008B20DD"/>
    <w:rsid w:val="008B4094"/>
    <w:rsid w:val="008B42C0"/>
    <w:rsid w:val="008B4346"/>
    <w:rsid w:val="008B6A61"/>
    <w:rsid w:val="008B6E34"/>
    <w:rsid w:val="008C04E3"/>
    <w:rsid w:val="008C0B04"/>
    <w:rsid w:val="008C24F5"/>
    <w:rsid w:val="008C29F1"/>
    <w:rsid w:val="008C4389"/>
    <w:rsid w:val="008C461F"/>
    <w:rsid w:val="008C6233"/>
    <w:rsid w:val="008C7E69"/>
    <w:rsid w:val="008D0888"/>
    <w:rsid w:val="008D23BA"/>
    <w:rsid w:val="008D56FB"/>
    <w:rsid w:val="008D709F"/>
    <w:rsid w:val="008E160E"/>
    <w:rsid w:val="008E2022"/>
    <w:rsid w:val="008E2F2B"/>
    <w:rsid w:val="008E4BC4"/>
    <w:rsid w:val="008E59CB"/>
    <w:rsid w:val="008E649D"/>
    <w:rsid w:val="008E75FF"/>
    <w:rsid w:val="008F062F"/>
    <w:rsid w:val="008F2643"/>
    <w:rsid w:val="008F3683"/>
    <w:rsid w:val="008F3C26"/>
    <w:rsid w:val="008F4BE7"/>
    <w:rsid w:val="008F5067"/>
    <w:rsid w:val="008F6630"/>
    <w:rsid w:val="008F6636"/>
    <w:rsid w:val="008F76E1"/>
    <w:rsid w:val="00900507"/>
    <w:rsid w:val="0090145C"/>
    <w:rsid w:val="009028B5"/>
    <w:rsid w:val="00905503"/>
    <w:rsid w:val="00905EDF"/>
    <w:rsid w:val="00906049"/>
    <w:rsid w:val="00906AF2"/>
    <w:rsid w:val="00907211"/>
    <w:rsid w:val="00911251"/>
    <w:rsid w:val="00911903"/>
    <w:rsid w:val="00912829"/>
    <w:rsid w:val="00912AC3"/>
    <w:rsid w:val="00913CE3"/>
    <w:rsid w:val="00916297"/>
    <w:rsid w:val="00916CE9"/>
    <w:rsid w:val="00925E03"/>
    <w:rsid w:val="00926267"/>
    <w:rsid w:val="0092689F"/>
    <w:rsid w:val="0093083B"/>
    <w:rsid w:val="00930A20"/>
    <w:rsid w:val="00931E9A"/>
    <w:rsid w:val="00933053"/>
    <w:rsid w:val="00934C3D"/>
    <w:rsid w:val="00935116"/>
    <w:rsid w:val="00936401"/>
    <w:rsid w:val="00936677"/>
    <w:rsid w:val="00937203"/>
    <w:rsid w:val="00937D0B"/>
    <w:rsid w:val="0094021F"/>
    <w:rsid w:val="009402E6"/>
    <w:rsid w:val="0094230F"/>
    <w:rsid w:val="009428EA"/>
    <w:rsid w:val="00943409"/>
    <w:rsid w:val="00945C09"/>
    <w:rsid w:val="0094646F"/>
    <w:rsid w:val="00950729"/>
    <w:rsid w:val="009512F1"/>
    <w:rsid w:val="0095217B"/>
    <w:rsid w:val="00953AA7"/>
    <w:rsid w:val="00953E5E"/>
    <w:rsid w:val="009544E9"/>
    <w:rsid w:val="009555C4"/>
    <w:rsid w:val="00956D48"/>
    <w:rsid w:val="00957236"/>
    <w:rsid w:val="00960F8F"/>
    <w:rsid w:val="009612CB"/>
    <w:rsid w:val="009631BF"/>
    <w:rsid w:val="009633BA"/>
    <w:rsid w:val="00963693"/>
    <w:rsid w:val="00963F3A"/>
    <w:rsid w:val="0096624B"/>
    <w:rsid w:val="009663CD"/>
    <w:rsid w:val="00967691"/>
    <w:rsid w:val="00967E6C"/>
    <w:rsid w:val="00970D31"/>
    <w:rsid w:val="00970D6D"/>
    <w:rsid w:val="00971085"/>
    <w:rsid w:val="00972BE2"/>
    <w:rsid w:val="00974C3E"/>
    <w:rsid w:val="00975290"/>
    <w:rsid w:val="00975825"/>
    <w:rsid w:val="00975C18"/>
    <w:rsid w:val="009767FA"/>
    <w:rsid w:val="00980ECE"/>
    <w:rsid w:val="0098135D"/>
    <w:rsid w:val="00981C3F"/>
    <w:rsid w:val="00981CA3"/>
    <w:rsid w:val="009830CF"/>
    <w:rsid w:val="00984591"/>
    <w:rsid w:val="00985BE4"/>
    <w:rsid w:val="0099165F"/>
    <w:rsid w:val="00991E76"/>
    <w:rsid w:val="00992C0D"/>
    <w:rsid w:val="00993E19"/>
    <w:rsid w:val="009A0908"/>
    <w:rsid w:val="009A1225"/>
    <w:rsid w:val="009A2290"/>
    <w:rsid w:val="009A236C"/>
    <w:rsid w:val="009A4E8C"/>
    <w:rsid w:val="009A5A57"/>
    <w:rsid w:val="009A5B39"/>
    <w:rsid w:val="009A66B1"/>
    <w:rsid w:val="009A729A"/>
    <w:rsid w:val="009A7755"/>
    <w:rsid w:val="009B2754"/>
    <w:rsid w:val="009B29B1"/>
    <w:rsid w:val="009B2A56"/>
    <w:rsid w:val="009B311F"/>
    <w:rsid w:val="009B3ACA"/>
    <w:rsid w:val="009B4AF0"/>
    <w:rsid w:val="009B517D"/>
    <w:rsid w:val="009B6FEE"/>
    <w:rsid w:val="009C154B"/>
    <w:rsid w:val="009C1551"/>
    <w:rsid w:val="009C2154"/>
    <w:rsid w:val="009C2FF2"/>
    <w:rsid w:val="009C38A9"/>
    <w:rsid w:val="009C4914"/>
    <w:rsid w:val="009C4D19"/>
    <w:rsid w:val="009C4FE4"/>
    <w:rsid w:val="009C585E"/>
    <w:rsid w:val="009C7EBD"/>
    <w:rsid w:val="009C7EEB"/>
    <w:rsid w:val="009D210C"/>
    <w:rsid w:val="009D25BD"/>
    <w:rsid w:val="009D32EF"/>
    <w:rsid w:val="009D51CA"/>
    <w:rsid w:val="009D60BE"/>
    <w:rsid w:val="009E2186"/>
    <w:rsid w:val="009E510A"/>
    <w:rsid w:val="009E5781"/>
    <w:rsid w:val="009E61E7"/>
    <w:rsid w:val="009E645A"/>
    <w:rsid w:val="009E7455"/>
    <w:rsid w:val="009E7C3B"/>
    <w:rsid w:val="009F00A9"/>
    <w:rsid w:val="009F0D16"/>
    <w:rsid w:val="009F3432"/>
    <w:rsid w:val="009F4CA1"/>
    <w:rsid w:val="009F5902"/>
    <w:rsid w:val="009F5A62"/>
    <w:rsid w:val="009F630A"/>
    <w:rsid w:val="009F63AF"/>
    <w:rsid w:val="009F63FF"/>
    <w:rsid w:val="009F67B2"/>
    <w:rsid w:val="009F79EC"/>
    <w:rsid w:val="00A02560"/>
    <w:rsid w:val="00A029E4"/>
    <w:rsid w:val="00A038F7"/>
    <w:rsid w:val="00A0423B"/>
    <w:rsid w:val="00A04309"/>
    <w:rsid w:val="00A057E3"/>
    <w:rsid w:val="00A06BC2"/>
    <w:rsid w:val="00A07577"/>
    <w:rsid w:val="00A079AF"/>
    <w:rsid w:val="00A07FF9"/>
    <w:rsid w:val="00A13C57"/>
    <w:rsid w:val="00A14283"/>
    <w:rsid w:val="00A159DA"/>
    <w:rsid w:val="00A1742C"/>
    <w:rsid w:val="00A219F6"/>
    <w:rsid w:val="00A22A95"/>
    <w:rsid w:val="00A2333F"/>
    <w:rsid w:val="00A2372A"/>
    <w:rsid w:val="00A25FA9"/>
    <w:rsid w:val="00A2630E"/>
    <w:rsid w:val="00A3020A"/>
    <w:rsid w:val="00A33274"/>
    <w:rsid w:val="00A33344"/>
    <w:rsid w:val="00A3462B"/>
    <w:rsid w:val="00A36B7B"/>
    <w:rsid w:val="00A40A05"/>
    <w:rsid w:val="00A41AC3"/>
    <w:rsid w:val="00A43002"/>
    <w:rsid w:val="00A44482"/>
    <w:rsid w:val="00A444D1"/>
    <w:rsid w:val="00A45E62"/>
    <w:rsid w:val="00A46C7C"/>
    <w:rsid w:val="00A52147"/>
    <w:rsid w:val="00A5434C"/>
    <w:rsid w:val="00A553A1"/>
    <w:rsid w:val="00A556D6"/>
    <w:rsid w:val="00A55E97"/>
    <w:rsid w:val="00A567B1"/>
    <w:rsid w:val="00A577E2"/>
    <w:rsid w:val="00A60D33"/>
    <w:rsid w:val="00A6185A"/>
    <w:rsid w:val="00A6370E"/>
    <w:rsid w:val="00A64678"/>
    <w:rsid w:val="00A65B77"/>
    <w:rsid w:val="00A6633C"/>
    <w:rsid w:val="00A666FB"/>
    <w:rsid w:val="00A66E5D"/>
    <w:rsid w:val="00A67F5A"/>
    <w:rsid w:val="00A7150F"/>
    <w:rsid w:val="00A72024"/>
    <w:rsid w:val="00A73C23"/>
    <w:rsid w:val="00A752F8"/>
    <w:rsid w:val="00A75877"/>
    <w:rsid w:val="00A77DEA"/>
    <w:rsid w:val="00A8268F"/>
    <w:rsid w:val="00A8368D"/>
    <w:rsid w:val="00A87314"/>
    <w:rsid w:val="00A90771"/>
    <w:rsid w:val="00A91F77"/>
    <w:rsid w:val="00A94132"/>
    <w:rsid w:val="00A9456D"/>
    <w:rsid w:val="00A946DB"/>
    <w:rsid w:val="00A94C8A"/>
    <w:rsid w:val="00AA28DF"/>
    <w:rsid w:val="00AA3263"/>
    <w:rsid w:val="00AA49FD"/>
    <w:rsid w:val="00AA5B89"/>
    <w:rsid w:val="00AA6808"/>
    <w:rsid w:val="00AB0C6F"/>
    <w:rsid w:val="00AB15C7"/>
    <w:rsid w:val="00AB5666"/>
    <w:rsid w:val="00AB60E7"/>
    <w:rsid w:val="00AC0CD0"/>
    <w:rsid w:val="00AC142E"/>
    <w:rsid w:val="00AC2095"/>
    <w:rsid w:val="00AC4B2A"/>
    <w:rsid w:val="00AC70B6"/>
    <w:rsid w:val="00AD01FE"/>
    <w:rsid w:val="00AD065D"/>
    <w:rsid w:val="00AD2F1A"/>
    <w:rsid w:val="00AD3C0E"/>
    <w:rsid w:val="00AD4B49"/>
    <w:rsid w:val="00AE0366"/>
    <w:rsid w:val="00AE21C9"/>
    <w:rsid w:val="00AE24CD"/>
    <w:rsid w:val="00AE25A3"/>
    <w:rsid w:val="00AE278D"/>
    <w:rsid w:val="00AE2BB7"/>
    <w:rsid w:val="00AE2C03"/>
    <w:rsid w:val="00AE39B7"/>
    <w:rsid w:val="00AE6755"/>
    <w:rsid w:val="00AE67CA"/>
    <w:rsid w:val="00AF56D2"/>
    <w:rsid w:val="00AF5F61"/>
    <w:rsid w:val="00AF67C4"/>
    <w:rsid w:val="00AF760C"/>
    <w:rsid w:val="00B00819"/>
    <w:rsid w:val="00B008A2"/>
    <w:rsid w:val="00B00CDA"/>
    <w:rsid w:val="00B0136D"/>
    <w:rsid w:val="00B01457"/>
    <w:rsid w:val="00B036BD"/>
    <w:rsid w:val="00B0535C"/>
    <w:rsid w:val="00B05700"/>
    <w:rsid w:val="00B070FD"/>
    <w:rsid w:val="00B072A3"/>
    <w:rsid w:val="00B07E48"/>
    <w:rsid w:val="00B10413"/>
    <w:rsid w:val="00B11126"/>
    <w:rsid w:val="00B11737"/>
    <w:rsid w:val="00B13583"/>
    <w:rsid w:val="00B13646"/>
    <w:rsid w:val="00B1377A"/>
    <w:rsid w:val="00B14115"/>
    <w:rsid w:val="00B16632"/>
    <w:rsid w:val="00B16766"/>
    <w:rsid w:val="00B16860"/>
    <w:rsid w:val="00B16889"/>
    <w:rsid w:val="00B16D25"/>
    <w:rsid w:val="00B17981"/>
    <w:rsid w:val="00B17AF3"/>
    <w:rsid w:val="00B20344"/>
    <w:rsid w:val="00B2126C"/>
    <w:rsid w:val="00B216A7"/>
    <w:rsid w:val="00B23450"/>
    <w:rsid w:val="00B23C99"/>
    <w:rsid w:val="00B24BCF"/>
    <w:rsid w:val="00B25888"/>
    <w:rsid w:val="00B25A44"/>
    <w:rsid w:val="00B26CCC"/>
    <w:rsid w:val="00B30DF3"/>
    <w:rsid w:val="00B31275"/>
    <w:rsid w:val="00B31A21"/>
    <w:rsid w:val="00B33958"/>
    <w:rsid w:val="00B36128"/>
    <w:rsid w:val="00B3660A"/>
    <w:rsid w:val="00B373C2"/>
    <w:rsid w:val="00B40109"/>
    <w:rsid w:val="00B4156D"/>
    <w:rsid w:val="00B415BC"/>
    <w:rsid w:val="00B426A8"/>
    <w:rsid w:val="00B42959"/>
    <w:rsid w:val="00B42C37"/>
    <w:rsid w:val="00B42D98"/>
    <w:rsid w:val="00B43207"/>
    <w:rsid w:val="00B454C9"/>
    <w:rsid w:val="00B45CEA"/>
    <w:rsid w:val="00B46275"/>
    <w:rsid w:val="00B4628D"/>
    <w:rsid w:val="00B465E2"/>
    <w:rsid w:val="00B46920"/>
    <w:rsid w:val="00B50273"/>
    <w:rsid w:val="00B51E2D"/>
    <w:rsid w:val="00B53204"/>
    <w:rsid w:val="00B53926"/>
    <w:rsid w:val="00B55B9A"/>
    <w:rsid w:val="00B56267"/>
    <w:rsid w:val="00B564E8"/>
    <w:rsid w:val="00B579CE"/>
    <w:rsid w:val="00B57E74"/>
    <w:rsid w:val="00B6143D"/>
    <w:rsid w:val="00B628DC"/>
    <w:rsid w:val="00B62DEE"/>
    <w:rsid w:val="00B63BF6"/>
    <w:rsid w:val="00B65E9E"/>
    <w:rsid w:val="00B66892"/>
    <w:rsid w:val="00B71EA2"/>
    <w:rsid w:val="00B74F36"/>
    <w:rsid w:val="00B750ED"/>
    <w:rsid w:val="00B768A2"/>
    <w:rsid w:val="00B76B3C"/>
    <w:rsid w:val="00B76B8A"/>
    <w:rsid w:val="00B76F0D"/>
    <w:rsid w:val="00B8228E"/>
    <w:rsid w:val="00B82DB9"/>
    <w:rsid w:val="00B836D9"/>
    <w:rsid w:val="00B84C6A"/>
    <w:rsid w:val="00B84D5B"/>
    <w:rsid w:val="00B85A8E"/>
    <w:rsid w:val="00B85D13"/>
    <w:rsid w:val="00B861DC"/>
    <w:rsid w:val="00B87018"/>
    <w:rsid w:val="00B91173"/>
    <w:rsid w:val="00B92609"/>
    <w:rsid w:val="00B93816"/>
    <w:rsid w:val="00B93CF8"/>
    <w:rsid w:val="00B95F00"/>
    <w:rsid w:val="00B96BC6"/>
    <w:rsid w:val="00BA2879"/>
    <w:rsid w:val="00BA2EC8"/>
    <w:rsid w:val="00BA609D"/>
    <w:rsid w:val="00BA68C4"/>
    <w:rsid w:val="00BA6DF8"/>
    <w:rsid w:val="00BA77CA"/>
    <w:rsid w:val="00BB164F"/>
    <w:rsid w:val="00BB188F"/>
    <w:rsid w:val="00BB19CB"/>
    <w:rsid w:val="00BB20FC"/>
    <w:rsid w:val="00BB5487"/>
    <w:rsid w:val="00BB760E"/>
    <w:rsid w:val="00BB7EFD"/>
    <w:rsid w:val="00BB7FAE"/>
    <w:rsid w:val="00BC0411"/>
    <w:rsid w:val="00BC217C"/>
    <w:rsid w:val="00BC723C"/>
    <w:rsid w:val="00BC74D7"/>
    <w:rsid w:val="00BD1240"/>
    <w:rsid w:val="00BD22A1"/>
    <w:rsid w:val="00BD24F4"/>
    <w:rsid w:val="00BD27AE"/>
    <w:rsid w:val="00BD5E20"/>
    <w:rsid w:val="00BD7E65"/>
    <w:rsid w:val="00BE1744"/>
    <w:rsid w:val="00BE2BA7"/>
    <w:rsid w:val="00BE48AD"/>
    <w:rsid w:val="00BE6FD0"/>
    <w:rsid w:val="00BE7F4B"/>
    <w:rsid w:val="00BF49E6"/>
    <w:rsid w:val="00BF7C53"/>
    <w:rsid w:val="00C00002"/>
    <w:rsid w:val="00C0061F"/>
    <w:rsid w:val="00C00DCB"/>
    <w:rsid w:val="00C01C44"/>
    <w:rsid w:val="00C0244D"/>
    <w:rsid w:val="00C035A2"/>
    <w:rsid w:val="00C03834"/>
    <w:rsid w:val="00C045D1"/>
    <w:rsid w:val="00C05598"/>
    <w:rsid w:val="00C05D91"/>
    <w:rsid w:val="00C06498"/>
    <w:rsid w:val="00C0661F"/>
    <w:rsid w:val="00C07C85"/>
    <w:rsid w:val="00C104C5"/>
    <w:rsid w:val="00C1052B"/>
    <w:rsid w:val="00C10C77"/>
    <w:rsid w:val="00C11CB4"/>
    <w:rsid w:val="00C11D3C"/>
    <w:rsid w:val="00C125C0"/>
    <w:rsid w:val="00C1305E"/>
    <w:rsid w:val="00C14822"/>
    <w:rsid w:val="00C16887"/>
    <w:rsid w:val="00C2158F"/>
    <w:rsid w:val="00C23261"/>
    <w:rsid w:val="00C241BB"/>
    <w:rsid w:val="00C26EA9"/>
    <w:rsid w:val="00C274BA"/>
    <w:rsid w:val="00C27590"/>
    <w:rsid w:val="00C275FB"/>
    <w:rsid w:val="00C32C15"/>
    <w:rsid w:val="00C33EA7"/>
    <w:rsid w:val="00C34786"/>
    <w:rsid w:val="00C350E3"/>
    <w:rsid w:val="00C37163"/>
    <w:rsid w:val="00C4092D"/>
    <w:rsid w:val="00C41527"/>
    <w:rsid w:val="00C41E05"/>
    <w:rsid w:val="00C42996"/>
    <w:rsid w:val="00C471CB"/>
    <w:rsid w:val="00C472EE"/>
    <w:rsid w:val="00C5126F"/>
    <w:rsid w:val="00C5203C"/>
    <w:rsid w:val="00C52A25"/>
    <w:rsid w:val="00C54507"/>
    <w:rsid w:val="00C54594"/>
    <w:rsid w:val="00C54AC0"/>
    <w:rsid w:val="00C54BB6"/>
    <w:rsid w:val="00C54C2A"/>
    <w:rsid w:val="00C55A67"/>
    <w:rsid w:val="00C57910"/>
    <w:rsid w:val="00C60768"/>
    <w:rsid w:val="00C614AE"/>
    <w:rsid w:val="00C62BA7"/>
    <w:rsid w:val="00C632B6"/>
    <w:rsid w:val="00C63E82"/>
    <w:rsid w:val="00C6482C"/>
    <w:rsid w:val="00C65AA2"/>
    <w:rsid w:val="00C7106B"/>
    <w:rsid w:val="00C72017"/>
    <w:rsid w:val="00C76EB6"/>
    <w:rsid w:val="00C77F3B"/>
    <w:rsid w:val="00C804AF"/>
    <w:rsid w:val="00C806CE"/>
    <w:rsid w:val="00C8096F"/>
    <w:rsid w:val="00C809D3"/>
    <w:rsid w:val="00C80FC2"/>
    <w:rsid w:val="00C81C1E"/>
    <w:rsid w:val="00C81F3B"/>
    <w:rsid w:val="00C823FF"/>
    <w:rsid w:val="00C82C5F"/>
    <w:rsid w:val="00C834AE"/>
    <w:rsid w:val="00C843C7"/>
    <w:rsid w:val="00C84E25"/>
    <w:rsid w:val="00C86B0E"/>
    <w:rsid w:val="00C90A3D"/>
    <w:rsid w:val="00C925C7"/>
    <w:rsid w:val="00C92DBE"/>
    <w:rsid w:val="00C92E1F"/>
    <w:rsid w:val="00C92E81"/>
    <w:rsid w:val="00C946FE"/>
    <w:rsid w:val="00C9584B"/>
    <w:rsid w:val="00C96C69"/>
    <w:rsid w:val="00C96CC1"/>
    <w:rsid w:val="00CA008C"/>
    <w:rsid w:val="00CA07E2"/>
    <w:rsid w:val="00CA2864"/>
    <w:rsid w:val="00CA3BB3"/>
    <w:rsid w:val="00CA52B1"/>
    <w:rsid w:val="00CA60A4"/>
    <w:rsid w:val="00CA65B1"/>
    <w:rsid w:val="00CA7303"/>
    <w:rsid w:val="00CB183B"/>
    <w:rsid w:val="00CB4F66"/>
    <w:rsid w:val="00CC2728"/>
    <w:rsid w:val="00CC43C2"/>
    <w:rsid w:val="00CC4A39"/>
    <w:rsid w:val="00CC584E"/>
    <w:rsid w:val="00CC73D0"/>
    <w:rsid w:val="00CD171D"/>
    <w:rsid w:val="00CD186F"/>
    <w:rsid w:val="00CD328B"/>
    <w:rsid w:val="00CD36DB"/>
    <w:rsid w:val="00CD4CF9"/>
    <w:rsid w:val="00CD4F1D"/>
    <w:rsid w:val="00CD5B83"/>
    <w:rsid w:val="00CD6117"/>
    <w:rsid w:val="00CD7E1D"/>
    <w:rsid w:val="00CE0B06"/>
    <w:rsid w:val="00CE5475"/>
    <w:rsid w:val="00CE6877"/>
    <w:rsid w:val="00CF2225"/>
    <w:rsid w:val="00CF2EC7"/>
    <w:rsid w:val="00CF3982"/>
    <w:rsid w:val="00CF44F6"/>
    <w:rsid w:val="00CF561C"/>
    <w:rsid w:val="00D00C24"/>
    <w:rsid w:val="00D02F5A"/>
    <w:rsid w:val="00D03184"/>
    <w:rsid w:val="00D03267"/>
    <w:rsid w:val="00D06EBB"/>
    <w:rsid w:val="00D10659"/>
    <w:rsid w:val="00D1089B"/>
    <w:rsid w:val="00D12A08"/>
    <w:rsid w:val="00D17952"/>
    <w:rsid w:val="00D20DCE"/>
    <w:rsid w:val="00D24487"/>
    <w:rsid w:val="00D24997"/>
    <w:rsid w:val="00D256DD"/>
    <w:rsid w:val="00D26C2E"/>
    <w:rsid w:val="00D2753F"/>
    <w:rsid w:val="00D275F5"/>
    <w:rsid w:val="00D300D4"/>
    <w:rsid w:val="00D309BF"/>
    <w:rsid w:val="00D31225"/>
    <w:rsid w:val="00D32164"/>
    <w:rsid w:val="00D34405"/>
    <w:rsid w:val="00D36B30"/>
    <w:rsid w:val="00D36C91"/>
    <w:rsid w:val="00D37C2C"/>
    <w:rsid w:val="00D40A67"/>
    <w:rsid w:val="00D420A6"/>
    <w:rsid w:val="00D428AD"/>
    <w:rsid w:val="00D42BEC"/>
    <w:rsid w:val="00D44D48"/>
    <w:rsid w:val="00D454D7"/>
    <w:rsid w:val="00D456A4"/>
    <w:rsid w:val="00D47468"/>
    <w:rsid w:val="00D513EB"/>
    <w:rsid w:val="00D51EA5"/>
    <w:rsid w:val="00D52705"/>
    <w:rsid w:val="00D52AF7"/>
    <w:rsid w:val="00D52D49"/>
    <w:rsid w:val="00D52F76"/>
    <w:rsid w:val="00D5332F"/>
    <w:rsid w:val="00D540BB"/>
    <w:rsid w:val="00D548FD"/>
    <w:rsid w:val="00D55A60"/>
    <w:rsid w:val="00D55ED1"/>
    <w:rsid w:val="00D6051B"/>
    <w:rsid w:val="00D62FF8"/>
    <w:rsid w:val="00D63334"/>
    <w:rsid w:val="00D63A57"/>
    <w:rsid w:val="00D643EC"/>
    <w:rsid w:val="00D64934"/>
    <w:rsid w:val="00D64A51"/>
    <w:rsid w:val="00D64A81"/>
    <w:rsid w:val="00D66192"/>
    <w:rsid w:val="00D7014C"/>
    <w:rsid w:val="00D709C5"/>
    <w:rsid w:val="00D71545"/>
    <w:rsid w:val="00D73B78"/>
    <w:rsid w:val="00D744C5"/>
    <w:rsid w:val="00D75C65"/>
    <w:rsid w:val="00D77CF4"/>
    <w:rsid w:val="00D800D0"/>
    <w:rsid w:val="00D811EE"/>
    <w:rsid w:val="00D84310"/>
    <w:rsid w:val="00D84F56"/>
    <w:rsid w:val="00D85867"/>
    <w:rsid w:val="00D8690E"/>
    <w:rsid w:val="00D90D13"/>
    <w:rsid w:val="00D915F4"/>
    <w:rsid w:val="00D92767"/>
    <w:rsid w:val="00D92C2C"/>
    <w:rsid w:val="00D92C80"/>
    <w:rsid w:val="00D92C9D"/>
    <w:rsid w:val="00D93476"/>
    <w:rsid w:val="00D94546"/>
    <w:rsid w:val="00D949B2"/>
    <w:rsid w:val="00D95265"/>
    <w:rsid w:val="00D96DAF"/>
    <w:rsid w:val="00DA0D7B"/>
    <w:rsid w:val="00DA1096"/>
    <w:rsid w:val="00DA185B"/>
    <w:rsid w:val="00DA2050"/>
    <w:rsid w:val="00DA733D"/>
    <w:rsid w:val="00DB0A3E"/>
    <w:rsid w:val="00DB0CE2"/>
    <w:rsid w:val="00DB309F"/>
    <w:rsid w:val="00DB43F1"/>
    <w:rsid w:val="00DB74A0"/>
    <w:rsid w:val="00DC16FF"/>
    <w:rsid w:val="00DC4BCB"/>
    <w:rsid w:val="00DC62B8"/>
    <w:rsid w:val="00DD16A5"/>
    <w:rsid w:val="00DD227F"/>
    <w:rsid w:val="00DD45A9"/>
    <w:rsid w:val="00DD46FE"/>
    <w:rsid w:val="00DD4C1F"/>
    <w:rsid w:val="00DD4D4F"/>
    <w:rsid w:val="00DD6A01"/>
    <w:rsid w:val="00DD6E44"/>
    <w:rsid w:val="00DD79A2"/>
    <w:rsid w:val="00DE0BA8"/>
    <w:rsid w:val="00DE2862"/>
    <w:rsid w:val="00DE2ED5"/>
    <w:rsid w:val="00DE3A68"/>
    <w:rsid w:val="00DE3CBA"/>
    <w:rsid w:val="00DE556A"/>
    <w:rsid w:val="00DE5910"/>
    <w:rsid w:val="00DE7990"/>
    <w:rsid w:val="00DE7B34"/>
    <w:rsid w:val="00DE7E12"/>
    <w:rsid w:val="00DF0708"/>
    <w:rsid w:val="00DF17C6"/>
    <w:rsid w:val="00DF2E4F"/>
    <w:rsid w:val="00DF36F9"/>
    <w:rsid w:val="00DF3C4B"/>
    <w:rsid w:val="00DF4FF6"/>
    <w:rsid w:val="00DF51F2"/>
    <w:rsid w:val="00DF60C0"/>
    <w:rsid w:val="00E0010B"/>
    <w:rsid w:val="00E01026"/>
    <w:rsid w:val="00E0170B"/>
    <w:rsid w:val="00E01D82"/>
    <w:rsid w:val="00E01FD1"/>
    <w:rsid w:val="00E01FEC"/>
    <w:rsid w:val="00E052FF"/>
    <w:rsid w:val="00E07894"/>
    <w:rsid w:val="00E11FED"/>
    <w:rsid w:val="00E132B6"/>
    <w:rsid w:val="00E1462C"/>
    <w:rsid w:val="00E17164"/>
    <w:rsid w:val="00E214E0"/>
    <w:rsid w:val="00E2157E"/>
    <w:rsid w:val="00E22281"/>
    <w:rsid w:val="00E22433"/>
    <w:rsid w:val="00E242EC"/>
    <w:rsid w:val="00E304CF"/>
    <w:rsid w:val="00E310F8"/>
    <w:rsid w:val="00E31CA8"/>
    <w:rsid w:val="00E32EB4"/>
    <w:rsid w:val="00E33008"/>
    <w:rsid w:val="00E337D2"/>
    <w:rsid w:val="00E34F60"/>
    <w:rsid w:val="00E3726E"/>
    <w:rsid w:val="00E376F8"/>
    <w:rsid w:val="00E43E45"/>
    <w:rsid w:val="00E44247"/>
    <w:rsid w:val="00E449CF"/>
    <w:rsid w:val="00E45802"/>
    <w:rsid w:val="00E45C2D"/>
    <w:rsid w:val="00E50306"/>
    <w:rsid w:val="00E5082A"/>
    <w:rsid w:val="00E51391"/>
    <w:rsid w:val="00E51584"/>
    <w:rsid w:val="00E51DA5"/>
    <w:rsid w:val="00E52FA0"/>
    <w:rsid w:val="00E537B8"/>
    <w:rsid w:val="00E557EE"/>
    <w:rsid w:val="00E55DD1"/>
    <w:rsid w:val="00E5639E"/>
    <w:rsid w:val="00E56EA5"/>
    <w:rsid w:val="00E639EE"/>
    <w:rsid w:val="00E63C0D"/>
    <w:rsid w:val="00E65337"/>
    <w:rsid w:val="00E654FF"/>
    <w:rsid w:val="00E66B81"/>
    <w:rsid w:val="00E679DF"/>
    <w:rsid w:val="00E70739"/>
    <w:rsid w:val="00E71512"/>
    <w:rsid w:val="00E71D91"/>
    <w:rsid w:val="00E74360"/>
    <w:rsid w:val="00E75858"/>
    <w:rsid w:val="00E77E5D"/>
    <w:rsid w:val="00E80329"/>
    <w:rsid w:val="00E80E83"/>
    <w:rsid w:val="00E81B83"/>
    <w:rsid w:val="00E82129"/>
    <w:rsid w:val="00E82D28"/>
    <w:rsid w:val="00E83908"/>
    <w:rsid w:val="00E84431"/>
    <w:rsid w:val="00E861AD"/>
    <w:rsid w:val="00E8714B"/>
    <w:rsid w:val="00E902BB"/>
    <w:rsid w:val="00E9215B"/>
    <w:rsid w:val="00E9306B"/>
    <w:rsid w:val="00E941A1"/>
    <w:rsid w:val="00E94F47"/>
    <w:rsid w:val="00E94F72"/>
    <w:rsid w:val="00E95B25"/>
    <w:rsid w:val="00E95D03"/>
    <w:rsid w:val="00E9643A"/>
    <w:rsid w:val="00EA142C"/>
    <w:rsid w:val="00EA1992"/>
    <w:rsid w:val="00EA1B47"/>
    <w:rsid w:val="00EA456B"/>
    <w:rsid w:val="00EA49F1"/>
    <w:rsid w:val="00EA63DF"/>
    <w:rsid w:val="00EB15AC"/>
    <w:rsid w:val="00EB177B"/>
    <w:rsid w:val="00EB31B3"/>
    <w:rsid w:val="00EB4A03"/>
    <w:rsid w:val="00EB4DDC"/>
    <w:rsid w:val="00EB5531"/>
    <w:rsid w:val="00EB6E1C"/>
    <w:rsid w:val="00EB7FB8"/>
    <w:rsid w:val="00EC0CF9"/>
    <w:rsid w:val="00EC2417"/>
    <w:rsid w:val="00EC49B3"/>
    <w:rsid w:val="00ED160E"/>
    <w:rsid w:val="00ED2E0A"/>
    <w:rsid w:val="00ED360E"/>
    <w:rsid w:val="00ED6A44"/>
    <w:rsid w:val="00EE01A1"/>
    <w:rsid w:val="00EE3D5C"/>
    <w:rsid w:val="00EE4589"/>
    <w:rsid w:val="00EE5A97"/>
    <w:rsid w:val="00EE7B79"/>
    <w:rsid w:val="00EE7DF0"/>
    <w:rsid w:val="00EF28BD"/>
    <w:rsid w:val="00EF42E4"/>
    <w:rsid w:val="00EF6A19"/>
    <w:rsid w:val="00EF739C"/>
    <w:rsid w:val="00F017B3"/>
    <w:rsid w:val="00F01F68"/>
    <w:rsid w:val="00F0280F"/>
    <w:rsid w:val="00F02863"/>
    <w:rsid w:val="00F02B2A"/>
    <w:rsid w:val="00F02C44"/>
    <w:rsid w:val="00F02CB1"/>
    <w:rsid w:val="00F04365"/>
    <w:rsid w:val="00F044EE"/>
    <w:rsid w:val="00F079CA"/>
    <w:rsid w:val="00F10037"/>
    <w:rsid w:val="00F1028E"/>
    <w:rsid w:val="00F10915"/>
    <w:rsid w:val="00F135C6"/>
    <w:rsid w:val="00F14177"/>
    <w:rsid w:val="00F14347"/>
    <w:rsid w:val="00F15416"/>
    <w:rsid w:val="00F16B18"/>
    <w:rsid w:val="00F16BFF"/>
    <w:rsid w:val="00F16D8E"/>
    <w:rsid w:val="00F16D9E"/>
    <w:rsid w:val="00F17EF4"/>
    <w:rsid w:val="00F233A3"/>
    <w:rsid w:val="00F23522"/>
    <w:rsid w:val="00F23EBB"/>
    <w:rsid w:val="00F2408A"/>
    <w:rsid w:val="00F257E0"/>
    <w:rsid w:val="00F30030"/>
    <w:rsid w:val="00F30562"/>
    <w:rsid w:val="00F33823"/>
    <w:rsid w:val="00F33FCD"/>
    <w:rsid w:val="00F340D6"/>
    <w:rsid w:val="00F35F84"/>
    <w:rsid w:val="00F3608A"/>
    <w:rsid w:val="00F37068"/>
    <w:rsid w:val="00F42424"/>
    <w:rsid w:val="00F4258D"/>
    <w:rsid w:val="00F431C2"/>
    <w:rsid w:val="00F445C3"/>
    <w:rsid w:val="00F4537C"/>
    <w:rsid w:val="00F46819"/>
    <w:rsid w:val="00F472C9"/>
    <w:rsid w:val="00F5075F"/>
    <w:rsid w:val="00F51303"/>
    <w:rsid w:val="00F51796"/>
    <w:rsid w:val="00F5277B"/>
    <w:rsid w:val="00F52EF9"/>
    <w:rsid w:val="00F54A07"/>
    <w:rsid w:val="00F5577D"/>
    <w:rsid w:val="00F57A08"/>
    <w:rsid w:val="00F60C56"/>
    <w:rsid w:val="00F61B29"/>
    <w:rsid w:val="00F61B71"/>
    <w:rsid w:val="00F6208F"/>
    <w:rsid w:val="00F62841"/>
    <w:rsid w:val="00F63009"/>
    <w:rsid w:val="00F64493"/>
    <w:rsid w:val="00F6540B"/>
    <w:rsid w:val="00F6666A"/>
    <w:rsid w:val="00F66A6B"/>
    <w:rsid w:val="00F6764F"/>
    <w:rsid w:val="00F7280E"/>
    <w:rsid w:val="00F72D6C"/>
    <w:rsid w:val="00F7319C"/>
    <w:rsid w:val="00F7333C"/>
    <w:rsid w:val="00F74DA3"/>
    <w:rsid w:val="00F7543A"/>
    <w:rsid w:val="00F77AAD"/>
    <w:rsid w:val="00F810FB"/>
    <w:rsid w:val="00F8339D"/>
    <w:rsid w:val="00F83F71"/>
    <w:rsid w:val="00F83F9C"/>
    <w:rsid w:val="00F85532"/>
    <w:rsid w:val="00F85D91"/>
    <w:rsid w:val="00F86313"/>
    <w:rsid w:val="00F90695"/>
    <w:rsid w:val="00F9084B"/>
    <w:rsid w:val="00F91861"/>
    <w:rsid w:val="00F94303"/>
    <w:rsid w:val="00F945BA"/>
    <w:rsid w:val="00F94A45"/>
    <w:rsid w:val="00F9536F"/>
    <w:rsid w:val="00F95DFB"/>
    <w:rsid w:val="00F95F6D"/>
    <w:rsid w:val="00F95F96"/>
    <w:rsid w:val="00F974AE"/>
    <w:rsid w:val="00FA01F4"/>
    <w:rsid w:val="00FA14BD"/>
    <w:rsid w:val="00FA16D7"/>
    <w:rsid w:val="00FA21B8"/>
    <w:rsid w:val="00FA2943"/>
    <w:rsid w:val="00FA3657"/>
    <w:rsid w:val="00FA38A1"/>
    <w:rsid w:val="00FA3B7C"/>
    <w:rsid w:val="00FA6C42"/>
    <w:rsid w:val="00FB28EF"/>
    <w:rsid w:val="00FB4471"/>
    <w:rsid w:val="00FB4B6D"/>
    <w:rsid w:val="00FB70CE"/>
    <w:rsid w:val="00FC04D8"/>
    <w:rsid w:val="00FC240C"/>
    <w:rsid w:val="00FC2DC9"/>
    <w:rsid w:val="00FC3875"/>
    <w:rsid w:val="00FC47A0"/>
    <w:rsid w:val="00FC4C83"/>
    <w:rsid w:val="00FC6FE7"/>
    <w:rsid w:val="00FD0219"/>
    <w:rsid w:val="00FD3367"/>
    <w:rsid w:val="00FD4A17"/>
    <w:rsid w:val="00FD688A"/>
    <w:rsid w:val="00FD6E6F"/>
    <w:rsid w:val="00FD7821"/>
    <w:rsid w:val="00FD78DB"/>
    <w:rsid w:val="00FD7D60"/>
    <w:rsid w:val="00FE11A7"/>
    <w:rsid w:val="00FE194F"/>
    <w:rsid w:val="00FE3008"/>
    <w:rsid w:val="00FE5A6E"/>
    <w:rsid w:val="00FF10AE"/>
    <w:rsid w:val="00FF124F"/>
    <w:rsid w:val="00FF270D"/>
    <w:rsid w:val="00FF271E"/>
    <w:rsid w:val="00FF3B1E"/>
    <w:rsid w:val="00FF5B37"/>
    <w:rsid w:val="00FF6AAB"/>
    <w:rsid w:val="00FF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992"/>
    <w:rPr>
      <w:sz w:val="28"/>
      <w:lang w:val="uk-UA"/>
    </w:rPr>
  </w:style>
  <w:style w:type="paragraph" w:styleId="3">
    <w:name w:val="heading 3"/>
    <w:basedOn w:val="a"/>
    <w:link w:val="30"/>
    <w:qFormat/>
    <w:rsid w:val="00347F49"/>
    <w:pPr>
      <w:spacing w:before="100" w:beforeAutospacing="1" w:after="100" w:afterAutospacing="1"/>
      <w:outlineLvl w:val="2"/>
    </w:pPr>
    <w:rPr>
      <w:b/>
      <w:bCs/>
      <w:sz w:val="27"/>
      <w:szCs w:val="27"/>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Indent 3"/>
    <w:basedOn w:val="a"/>
    <w:link w:val="32"/>
    <w:rsid w:val="00EA1992"/>
    <w:pPr>
      <w:ind w:left="567" w:firstLine="851"/>
      <w:jc w:val="both"/>
    </w:pPr>
    <w:rPr>
      <w:sz w:val="24"/>
      <w:lang/>
    </w:rPr>
  </w:style>
  <w:style w:type="table" w:styleId="a3">
    <w:name w:val="Table Grid"/>
    <w:basedOn w:val="a1"/>
    <w:rsid w:val="00EA1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47F49"/>
    <w:pPr>
      <w:spacing w:before="100" w:beforeAutospacing="1" w:after="100" w:afterAutospacing="1"/>
    </w:pPr>
    <w:rPr>
      <w:sz w:val="24"/>
      <w:szCs w:val="24"/>
      <w:lang w:eastAsia="uk-UA"/>
    </w:rPr>
  </w:style>
  <w:style w:type="paragraph" w:styleId="2">
    <w:name w:val="Body Text Indent 2"/>
    <w:basedOn w:val="a"/>
    <w:link w:val="20"/>
    <w:rsid w:val="00347F49"/>
    <w:pPr>
      <w:spacing w:after="120" w:line="480" w:lineRule="auto"/>
      <w:ind w:left="283"/>
    </w:pPr>
    <w:rPr>
      <w:lang/>
    </w:rPr>
  </w:style>
  <w:style w:type="paragraph" w:styleId="a5">
    <w:name w:val="header"/>
    <w:basedOn w:val="a"/>
    <w:link w:val="a6"/>
    <w:uiPriority w:val="99"/>
    <w:rsid w:val="00AC70B6"/>
    <w:pPr>
      <w:tabs>
        <w:tab w:val="center" w:pos="4819"/>
        <w:tab w:val="right" w:pos="9639"/>
      </w:tabs>
    </w:pPr>
    <w:rPr>
      <w:lang/>
    </w:rPr>
  </w:style>
  <w:style w:type="character" w:customStyle="1" w:styleId="a6">
    <w:name w:val="Верхний колонтитул Знак"/>
    <w:link w:val="a5"/>
    <w:uiPriority w:val="99"/>
    <w:rsid w:val="00AC70B6"/>
    <w:rPr>
      <w:sz w:val="28"/>
      <w:lang w:eastAsia="ru-RU"/>
    </w:rPr>
  </w:style>
  <w:style w:type="paragraph" w:styleId="a7">
    <w:name w:val="footer"/>
    <w:basedOn w:val="a"/>
    <w:link w:val="a8"/>
    <w:rsid w:val="00AC70B6"/>
    <w:pPr>
      <w:tabs>
        <w:tab w:val="center" w:pos="4819"/>
        <w:tab w:val="right" w:pos="9639"/>
      </w:tabs>
    </w:pPr>
    <w:rPr>
      <w:lang/>
    </w:rPr>
  </w:style>
  <w:style w:type="character" w:customStyle="1" w:styleId="a8">
    <w:name w:val="Нижний колонтитул Знак"/>
    <w:link w:val="a7"/>
    <w:rsid w:val="00AC70B6"/>
    <w:rPr>
      <w:sz w:val="28"/>
      <w:lang w:eastAsia="ru-RU"/>
    </w:rPr>
  </w:style>
  <w:style w:type="paragraph" w:customStyle="1" w:styleId="320">
    <w:name w:val="Основной текст с отступом 32"/>
    <w:basedOn w:val="a"/>
    <w:rsid w:val="005A307C"/>
    <w:pPr>
      <w:suppressAutoHyphens/>
      <w:ind w:right="-52" w:firstLine="709"/>
      <w:jc w:val="both"/>
    </w:pPr>
    <w:rPr>
      <w:lang w:eastAsia="ar-SA"/>
    </w:rPr>
  </w:style>
  <w:style w:type="paragraph" w:customStyle="1" w:styleId="1">
    <w:name w:val="Обычный (веб)1"/>
    <w:basedOn w:val="a"/>
    <w:rsid w:val="005A307C"/>
    <w:pPr>
      <w:suppressAutoHyphens/>
      <w:spacing w:before="100" w:after="100"/>
    </w:pPr>
    <w:rPr>
      <w:sz w:val="24"/>
      <w:szCs w:val="24"/>
      <w:lang w:eastAsia="ar-SA"/>
    </w:rPr>
  </w:style>
  <w:style w:type="paragraph" w:customStyle="1" w:styleId="310">
    <w:name w:val="Основной текст с отступом 31"/>
    <w:basedOn w:val="a"/>
    <w:rsid w:val="005A307C"/>
    <w:pPr>
      <w:suppressAutoHyphens/>
      <w:ind w:right="-52" w:firstLine="709"/>
      <w:jc w:val="both"/>
    </w:pPr>
    <w:rPr>
      <w:lang w:eastAsia="ar-SA"/>
    </w:rPr>
  </w:style>
  <w:style w:type="paragraph" w:customStyle="1" w:styleId="311">
    <w:name w:val="Основний текст з відступом 31"/>
    <w:basedOn w:val="a"/>
    <w:rsid w:val="002E7FD9"/>
    <w:pPr>
      <w:tabs>
        <w:tab w:val="left" w:pos="4820"/>
        <w:tab w:val="left" w:pos="8080"/>
      </w:tabs>
      <w:suppressAutoHyphens/>
      <w:ind w:left="-284"/>
      <w:jc w:val="both"/>
    </w:pPr>
    <w:rPr>
      <w:sz w:val="32"/>
      <w:lang w:val="en-US" w:eastAsia="ar-SA"/>
    </w:rPr>
  </w:style>
  <w:style w:type="paragraph" w:styleId="a9">
    <w:name w:val="Balloon Text"/>
    <w:basedOn w:val="a"/>
    <w:link w:val="aa"/>
    <w:rsid w:val="00007EE8"/>
    <w:rPr>
      <w:rFonts w:ascii="Arial" w:hAnsi="Arial"/>
      <w:sz w:val="16"/>
      <w:szCs w:val="16"/>
      <w:lang/>
    </w:rPr>
  </w:style>
  <w:style w:type="character" w:customStyle="1" w:styleId="aa">
    <w:name w:val="Текст выноски Знак"/>
    <w:link w:val="a9"/>
    <w:rsid w:val="00007EE8"/>
    <w:rPr>
      <w:rFonts w:ascii="Arial" w:hAnsi="Arial" w:cs="Arial"/>
      <w:sz w:val="16"/>
      <w:szCs w:val="16"/>
      <w:lang w:eastAsia="ru-RU"/>
    </w:rPr>
  </w:style>
  <w:style w:type="paragraph" w:customStyle="1" w:styleId="0-1">
    <w:name w:val="Текст0-1"/>
    <w:basedOn w:val="a"/>
    <w:rsid w:val="006804AE"/>
    <w:pPr>
      <w:widowControl w:val="0"/>
      <w:autoSpaceDE w:val="0"/>
      <w:autoSpaceDN w:val="0"/>
      <w:spacing w:before="240" w:after="60" w:line="312" w:lineRule="auto"/>
      <w:ind w:left="357"/>
      <w:jc w:val="both"/>
    </w:pPr>
    <w:rPr>
      <w:szCs w:val="28"/>
      <w:lang w:val="ru-RU"/>
    </w:rPr>
  </w:style>
  <w:style w:type="paragraph" w:customStyle="1" w:styleId="-3">
    <w:name w:val="Текст-спис3"/>
    <w:basedOn w:val="-1"/>
    <w:rsid w:val="003F02D2"/>
    <w:pPr>
      <w:numPr>
        <w:numId w:val="5"/>
      </w:numPr>
    </w:pPr>
  </w:style>
  <w:style w:type="paragraph" w:customStyle="1" w:styleId="-1">
    <w:name w:val="Текст-спис1"/>
    <w:basedOn w:val="-1-"/>
    <w:rsid w:val="003F02D2"/>
    <w:pPr>
      <w:numPr>
        <w:numId w:val="4"/>
      </w:numPr>
      <w:spacing w:before="0"/>
    </w:pPr>
  </w:style>
  <w:style w:type="paragraph" w:customStyle="1" w:styleId="-1-">
    <w:name w:val="Прийом-спис1-мн"/>
    <w:basedOn w:val="a"/>
    <w:rsid w:val="003F02D2"/>
    <w:pPr>
      <w:widowControl w:val="0"/>
      <w:autoSpaceDE w:val="0"/>
      <w:autoSpaceDN w:val="0"/>
      <w:spacing w:before="120" w:after="60" w:line="312" w:lineRule="auto"/>
      <w:ind w:left="357" w:hanging="357"/>
      <w:jc w:val="both"/>
    </w:pPr>
    <w:rPr>
      <w:szCs w:val="28"/>
    </w:rPr>
  </w:style>
  <w:style w:type="character" w:styleId="ab">
    <w:name w:val="Hyperlink"/>
    <w:uiPriority w:val="99"/>
    <w:rsid w:val="003F02D2"/>
    <w:rPr>
      <w:color w:val="0000FF"/>
      <w:u w:val="single"/>
    </w:rPr>
  </w:style>
  <w:style w:type="paragraph" w:styleId="ac">
    <w:name w:val="No Spacing"/>
    <w:qFormat/>
    <w:rsid w:val="001B0493"/>
    <w:pPr>
      <w:widowControl w:val="0"/>
      <w:suppressAutoHyphens/>
    </w:pPr>
    <w:rPr>
      <w:rFonts w:ascii="Liberation Serif" w:eastAsia="FZSongTi" w:hAnsi="Liberation Serif" w:cs="Mangal"/>
      <w:kern w:val="1"/>
      <w:sz w:val="24"/>
      <w:szCs w:val="21"/>
      <w:lang w:eastAsia="hi-IN" w:bidi="hi-IN"/>
    </w:rPr>
  </w:style>
  <w:style w:type="paragraph" w:customStyle="1" w:styleId="10">
    <w:name w:val=" Знак1"/>
    <w:basedOn w:val="a"/>
    <w:rsid w:val="00D90D13"/>
    <w:rPr>
      <w:sz w:val="20"/>
      <w:lang w:val="en-US" w:eastAsia="en-US"/>
    </w:rPr>
  </w:style>
  <w:style w:type="paragraph" w:customStyle="1" w:styleId="ad">
    <w:name w:val="Стиль"/>
    <w:rsid w:val="001527D8"/>
    <w:pPr>
      <w:widowControl w:val="0"/>
      <w:autoSpaceDE w:val="0"/>
      <w:autoSpaceDN w:val="0"/>
      <w:adjustRightInd w:val="0"/>
    </w:pPr>
    <w:rPr>
      <w:sz w:val="24"/>
      <w:szCs w:val="24"/>
    </w:rPr>
  </w:style>
  <w:style w:type="character" w:customStyle="1" w:styleId="30">
    <w:name w:val="Заголовок 3 Знак"/>
    <w:link w:val="3"/>
    <w:rsid w:val="00A33274"/>
    <w:rPr>
      <w:b/>
      <w:bCs/>
      <w:sz w:val="27"/>
      <w:szCs w:val="27"/>
      <w:lang w:val="uk-UA" w:eastAsia="uk-UA"/>
    </w:rPr>
  </w:style>
  <w:style w:type="character" w:customStyle="1" w:styleId="32">
    <w:name w:val="Основной текст с отступом 3 Знак"/>
    <w:link w:val="31"/>
    <w:rsid w:val="00A33274"/>
    <w:rPr>
      <w:sz w:val="24"/>
      <w:lang w:val="uk-UA"/>
    </w:rPr>
  </w:style>
  <w:style w:type="character" w:customStyle="1" w:styleId="20">
    <w:name w:val="Основной текст с отступом 2 Знак"/>
    <w:link w:val="2"/>
    <w:rsid w:val="00A33274"/>
    <w:rPr>
      <w:sz w:val="28"/>
      <w:lang w:val="uk-UA"/>
    </w:rPr>
  </w:style>
  <w:style w:type="character" w:customStyle="1" w:styleId="rvts23">
    <w:name w:val="rvts23"/>
    <w:rsid w:val="00992C0D"/>
    <w:rPr>
      <w:rFonts w:cs="Times New Roman"/>
    </w:rPr>
  </w:style>
  <w:style w:type="paragraph" w:customStyle="1" w:styleId="rvps2">
    <w:name w:val="rvps2"/>
    <w:basedOn w:val="a"/>
    <w:rsid w:val="00B23450"/>
    <w:pPr>
      <w:spacing w:before="100" w:beforeAutospacing="1" w:after="100" w:afterAutospacing="1"/>
    </w:pPr>
    <w:rPr>
      <w:sz w:val="24"/>
      <w:szCs w:val="24"/>
      <w:lang w:val="ru-RU"/>
    </w:rPr>
  </w:style>
  <w:style w:type="paragraph" w:customStyle="1" w:styleId="ae">
    <w:name w:val="Абзац списку"/>
    <w:basedOn w:val="a"/>
    <w:qFormat/>
    <w:rsid w:val="00BE7F4B"/>
    <w:pPr>
      <w:ind w:left="708"/>
    </w:pPr>
  </w:style>
  <w:style w:type="paragraph" w:customStyle="1" w:styleId="Default">
    <w:name w:val="Default"/>
    <w:rsid w:val="00E214E0"/>
    <w:pPr>
      <w:autoSpaceDE w:val="0"/>
      <w:autoSpaceDN w:val="0"/>
      <w:adjustRightInd w:val="0"/>
    </w:pPr>
    <w:rPr>
      <w:color w:val="000000"/>
      <w:sz w:val="24"/>
      <w:szCs w:val="24"/>
      <w:lang w:val="uk-UA" w:eastAsia="uk-UA"/>
    </w:rPr>
  </w:style>
  <w:style w:type="character" w:customStyle="1" w:styleId="rvts0">
    <w:name w:val="rvts0"/>
    <w:rsid w:val="00F60C56"/>
  </w:style>
  <w:style w:type="paragraph" w:customStyle="1" w:styleId="rvps7">
    <w:name w:val="rvps7"/>
    <w:basedOn w:val="a"/>
    <w:rsid w:val="00140F85"/>
    <w:pPr>
      <w:spacing w:before="100" w:beforeAutospacing="1" w:after="100" w:afterAutospacing="1"/>
    </w:pPr>
    <w:rPr>
      <w:rFonts w:eastAsia="Calibri"/>
      <w:sz w:val="24"/>
      <w:szCs w:val="24"/>
      <w:lang w:eastAsia="uk-UA"/>
    </w:rPr>
  </w:style>
  <w:style w:type="character" w:customStyle="1" w:styleId="rvts15">
    <w:name w:val="rvts15"/>
    <w:rsid w:val="00140F85"/>
    <w:rPr>
      <w:rFonts w:cs="Times New Roman"/>
    </w:rPr>
  </w:style>
  <w:style w:type="paragraph" w:customStyle="1" w:styleId="rvps6">
    <w:name w:val="rvps6"/>
    <w:basedOn w:val="a"/>
    <w:rsid w:val="00C54594"/>
    <w:pPr>
      <w:spacing w:before="100" w:beforeAutospacing="1" w:after="100" w:afterAutospacing="1"/>
    </w:pPr>
    <w:rPr>
      <w:sz w:val="24"/>
      <w:szCs w:val="24"/>
      <w:lang w:eastAsia="uk-UA"/>
    </w:rPr>
  </w:style>
  <w:style w:type="character" w:customStyle="1" w:styleId="apple-converted-space">
    <w:name w:val="apple-converted-space"/>
    <w:basedOn w:val="a0"/>
    <w:rsid w:val="00C54594"/>
  </w:style>
  <w:style w:type="character" w:customStyle="1" w:styleId="rvts44">
    <w:name w:val="rvts44"/>
    <w:rsid w:val="00C54594"/>
    <w:rPr>
      <w:rFonts w:cs="Times New Roman"/>
    </w:rPr>
  </w:style>
  <w:style w:type="character" w:styleId="af">
    <w:name w:val="Strong"/>
    <w:uiPriority w:val="22"/>
    <w:qFormat/>
    <w:rsid w:val="000D7F3A"/>
    <w:rPr>
      <w:b/>
      <w:bCs/>
    </w:rPr>
  </w:style>
  <w:style w:type="paragraph" w:customStyle="1" w:styleId="rvps18">
    <w:name w:val="rvps18"/>
    <w:basedOn w:val="a"/>
    <w:rsid w:val="00572225"/>
    <w:pPr>
      <w:spacing w:before="100" w:beforeAutospacing="1" w:after="100" w:afterAutospacing="1"/>
    </w:pPr>
    <w:rPr>
      <w:sz w:val="24"/>
      <w:szCs w:val="24"/>
      <w:lang w:eastAsia="uk-UA"/>
    </w:rPr>
  </w:style>
  <w:style w:type="character" w:customStyle="1" w:styleId="rvts46">
    <w:name w:val="rvts46"/>
    <w:basedOn w:val="a0"/>
    <w:rsid w:val="00572225"/>
  </w:style>
</w:styles>
</file>

<file path=word/webSettings.xml><?xml version="1.0" encoding="utf-8"?>
<w:webSettings xmlns:r="http://schemas.openxmlformats.org/officeDocument/2006/relationships" xmlns:w="http://schemas.openxmlformats.org/wordprocessingml/2006/main">
  <w:divs>
    <w:div w:id="6562856">
      <w:bodyDiv w:val="1"/>
      <w:marLeft w:val="0"/>
      <w:marRight w:val="0"/>
      <w:marTop w:val="0"/>
      <w:marBottom w:val="0"/>
      <w:divBdr>
        <w:top w:val="none" w:sz="0" w:space="0" w:color="auto"/>
        <w:left w:val="none" w:sz="0" w:space="0" w:color="auto"/>
        <w:bottom w:val="none" w:sz="0" w:space="0" w:color="auto"/>
        <w:right w:val="none" w:sz="0" w:space="0" w:color="auto"/>
      </w:divBdr>
    </w:div>
    <w:div w:id="913078628">
      <w:bodyDiv w:val="1"/>
      <w:marLeft w:val="0"/>
      <w:marRight w:val="0"/>
      <w:marTop w:val="0"/>
      <w:marBottom w:val="0"/>
      <w:divBdr>
        <w:top w:val="none" w:sz="0" w:space="0" w:color="auto"/>
        <w:left w:val="none" w:sz="0" w:space="0" w:color="auto"/>
        <w:bottom w:val="none" w:sz="0" w:space="0" w:color="auto"/>
        <w:right w:val="none" w:sz="0" w:space="0" w:color="auto"/>
      </w:divBdr>
    </w:div>
    <w:div w:id="1368875550">
      <w:bodyDiv w:val="1"/>
      <w:marLeft w:val="0"/>
      <w:marRight w:val="0"/>
      <w:marTop w:val="0"/>
      <w:marBottom w:val="0"/>
      <w:divBdr>
        <w:top w:val="none" w:sz="0" w:space="0" w:color="auto"/>
        <w:left w:val="none" w:sz="0" w:space="0" w:color="auto"/>
        <w:bottom w:val="none" w:sz="0" w:space="0" w:color="auto"/>
        <w:right w:val="none" w:sz="0" w:space="0" w:color="auto"/>
      </w:divBdr>
    </w:div>
    <w:div w:id="18775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707-16/paran36" TargetMode="External"/><Relationship Id="rId18" Type="http://schemas.openxmlformats.org/officeDocument/2006/relationships/hyperlink" Target="http://zakon5.rada.gov.ua/laws/show/1706-18" TargetMode="External"/><Relationship Id="rId26" Type="http://schemas.openxmlformats.org/officeDocument/2006/relationships/hyperlink" Target="http://www.ksada.org" TargetMode="External"/><Relationship Id="rId39" Type="http://schemas.openxmlformats.org/officeDocument/2006/relationships/hyperlink" Target="http://zakon3.rada.gov.ua/laws/show/z1515-16/paran329" TargetMode="External"/><Relationship Id="rId21" Type="http://schemas.openxmlformats.org/officeDocument/2006/relationships/hyperlink" Target="http://www.ksada.org" TargetMode="External"/><Relationship Id="rId34" Type="http://schemas.openxmlformats.org/officeDocument/2006/relationships/hyperlink" Target="http://zakon3.rada.gov.ua/laws/show/z1515-16/paran201" TargetMode="External"/><Relationship Id="rId42" Type="http://schemas.openxmlformats.org/officeDocument/2006/relationships/hyperlink" Target="http://zakon3.rada.gov.ua/laws/show/z0646-17/paran137" TargetMode="External"/><Relationship Id="rId47" Type="http://schemas.openxmlformats.org/officeDocument/2006/relationships/hyperlink" Target="http://zakon3.rada.gov.ua/laws/show/z0646-17/paran143" TargetMode="External"/><Relationship Id="rId50" Type="http://schemas.openxmlformats.org/officeDocument/2006/relationships/hyperlink" Target="http://zakon3.rada.gov.ua/laws/show/z0646-17/paran148" TargetMode="External"/><Relationship Id="rId55" Type="http://schemas.openxmlformats.org/officeDocument/2006/relationships/hyperlink" Target="http://zakon3.rada.gov.ua/laws/show/z1515-16/paran3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5.rada.gov.ua/laws/show/658-2015-%D0%BF/paran8" TargetMode="External"/><Relationship Id="rId20" Type="http://schemas.openxmlformats.org/officeDocument/2006/relationships/hyperlink" Target="http://www.ksada.org" TargetMode="External"/><Relationship Id="rId29" Type="http://schemas.openxmlformats.org/officeDocument/2006/relationships/hyperlink" Target="http://www.ksada.org" TargetMode="External"/><Relationship Id="rId41" Type="http://schemas.openxmlformats.org/officeDocument/2006/relationships/hyperlink" Target="http://zakon3.rada.gov.ua/laws/show/z0646-17/paran136" TargetMode="External"/><Relationship Id="rId54" Type="http://schemas.openxmlformats.org/officeDocument/2006/relationships/hyperlink" Target="http://zakon3.rada.gov.ua/laws/show/z0646-17/paran15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ada.org" TargetMode="External"/><Relationship Id="rId24" Type="http://schemas.openxmlformats.org/officeDocument/2006/relationships/hyperlink" Target="http://www.ksada.org" TargetMode="External"/><Relationship Id="rId32" Type="http://schemas.openxmlformats.org/officeDocument/2006/relationships/hyperlink" Target="http://zakon3.rada.gov.ua/laws/show/1556-18" TargetMode="External"/><Relationship Id="rId37" Type="http://schemas.openxmlformats.org/officeDocument/2006/relationships/hyperlink" Target="http://zakon3.rada.gov.ua/laws/show/z0646-17/paran134" TargetMode="External"/><Relationship Id="rId40" Type="http://schemas.openxmlformats.org/officeDocument/2006/relationships/hyperlink" Target="http://zakon3.rada.gov.ua/laws/show/z0646-17/paran135" TargetMode="External"/><Relationship Id="rId45" Type="http://schemas.openxmlformats.org/officeDocument/2006/relationships/hyperlink" Target="http://zakon3.rada.gov.ua/laws/show/z0646-17/paran141" TargetMode="External"/><Relationship Id="rId53" Type="http://schemas.openxmlformats.org/officeDocument/2006/relationships/hyperlink" Target="http://zakon3.rada.gov.ua/laws/show/z1515-16/paran184" TargetMode="External"/><Relationship Id="rId58" Type="http://schemas.openxmlformats.org/officeDocument/2006/relationships/hyperlink" Target="http://zakon3.rada.gov.ua/laws/show/z0646-17/paran152" TargetMode="External"/><Relationship Id="rId5" Type="http://schemas.openxmlformats.org/officeDocument/2006/relationships/webSettings" Target="webSettings.xml"/><Relationship Id="rId15" Type="http://schemas.openxmlformats.org/officeDocument/2006/relationships/hyperlink" Target="http://zakon3.rada.gov.ua/laws/show/z1709-16/paran4" TargetMode="External"/><Relationship Id="rId23" Type="http://schemas.openxmlformats.org/officeDocument/2006/relationships/hyperlink" Target="http://www.ksada.org" TargetMode="External"/><Relationship Id="rId28" Type="http://schemas.openxmlformats.org/officeDocument/2006/relationships/hyperlink" Target="http://osvita.ua/legislation/law/2235/" TargetMode="External"/><Relationship Id="rId36" Type="http://schemas.openxmlformats.org/officeDocument/2006/relationships/hyperlink" Target="http://zakon3.rada.gov.ua/laws/show/z1515-16/paran324" TargetMode="External"/><Relationship Id="rId49" Type="http://schemas.openxmlformats.org/officeDocument/2006/relationships/hyperlink" Target="http://zakon3.rada.gov.ua/laws/show/z1515-16/paran315" TargetMode="External"/><Relationship Id="rId57" Type="http://schemas.openxmlformats.org/officeDocument/2006/relationships/hyperlink" Target="http://zakon3.rada.gov.ua/laws/show/z0646-17/paran151" TargetMode="External"/><Relationship Id="rId61" Type="http://schemas.openxmlformats.org/officeDocument/2006/relationships/fontTable" Target="fontTable.xml"/><Relationship Id="rId10" Type="http://schemas.openxmlformats.org/officeDocument/2006/relationships/hyperlink" Target="http://www.ksada.org" TargetMode="External"/><Relationship Id="rId19" Type="http://schemas.openxmlformats.org/officeDocument/2006/relationships/hyperlink" Target="http://zakon5.rada.gov.ua/laws/show/z1352-15/paran4" TargetMode="External"/><Relationship Id="rId31" Type="http://schemas.openxmlformats.org/officeDocument/2006/relationships/hyperlink" Target="http://zakon3.rada.gov.ua/laws/show/z0646-17/paran2" TargetMode="External"/><Relationship Id="rId44" Type="http://schemas.openxmlformats.org/officeDocument/2006/relationships/hyperlink" Target="http://zakon3.rada.gov.ua/laws/show/z0646-17/paran139" TargetMode="External"/><Relationship Id="rId52" Type="http://schemas.openxmlformats.org/officeDocument/2006/relationships/hyperlink" Target="http://zakon3.rada.gov.ua/laws/show/z0646-17/paran149"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4.rada.gov.ua/laws/show/z1353-15/paran4" TargetMode="External"/><Relationship Id="rId14" Type="http://schemas.openxmlformats.org/officeDocument/2006/relationships/hyperlink" Target="http://zakon3.rada.gov.ua/laws/show/z1707-16/paran12" TargetMode="External"/><Relationship Id="rId22" Type="http://schemas.openxmlformats.org/officeDocument/2006/relationships/hyperlink" Target="http://www.ksada.org" TargetMode="External"/><Relationship Id="rId27" Type="http://schemas.openxmlformats.org/officeDocument/2006/relationships/hyperlink" Target="http://zakon3.rada.gov.ua/laws/show/z1351-15/print1452603005455989" TargetMode="External"/><Relationship Id="rId30" Type="http://schemas.openxmlformats.org/officeDocument/2006/relationships/hyperlink" Target="http://www.ksada.org" TargetMode="External"/><Relationship Id="rId35" Type="http://schemas.openxmlformats.org/officeDocument/2006/relationships/hyperlink" Target="http://zakon3.rada.gov.ua/laws/show/z0646-17/paran133" TargetMode="External"/><Relationship Id="rId43" Type="http://schemas.openxmlformats.org/officeDocument/2006/relationships/hyperlink" Target="http://zakon3.rada.gov.ua/laws/show/z1515-16/paran326" TargetMode="External"/><Relationship Id="rId48" Type="http://schemas.openxmlformats.org/officeDocument/2006/relationships/hyperlink" Target="http://zakon3.rada.gov.ua/laws/show/z0646-17/paran145" TargetMode="External"/><Relationship Id="rId56" Type="http://schemas.openxmlformats.org/officeDocument/2006/relationships/hyperlink" Target="http://zakon3.rada.gov.ua/laws/show/z1515-16/paran326" TargetMode="External"/><Relationship Id="rId8" Type="http://schemas.openxmlformats.org/officeDocument/2006/relationships/hyperlink" Target="http://zakon3.rada.gov.ua/laws/show/5067-17" TargetMode="External"/><Relationship Id="rId51" Type="http://schemas.openxmlformats.org/officeDocument/2006/relationships/hyperlink" Target="http://zakon3.rada.gov.ua/laws/show/z1515-16/paran326" TargetMode="External"/><Relationship Id="rId3" Type="http://schemas.openxmlformats.org/officeDocument/2006/relationships/styles" Target="styles.xml"/><Relationship Id="rId12" Type="http://schemas.openxmlformats.org/officeDocument/2006/relationships/hyperlink" Target="http://zakon3.rada.gov.ua/laws/show/3551-12/paran73" TargetMode="External"/><Relationship Id="rId17" Type="http://schemas.openxmlformats.org/officeDocument/2006/relationships/hyperlink" Target="http://zakon3.rada.gov.ua/laws/show/3551-12/paran73" TargetMode="External"/><Relationship Id="rId25" Type="http://schemas.openxmlformats.org/officeDocument/2006/relationships/hyperlink" Target="http://zakon4.rada.gov.ua/laws/show/z1351-15/print1448995176862677" TargetMode="External"/><Relationship Id="rId33" Type="http://schemas.openxmlformats.org/officeDocument/2006/relationships/hyperlink" Target="http://zakon3.rada.gov.ua/laws/show/752-2011-%D0%BF" TargetMode="External"/><Relationship Id="rId38" Type="http://schemas.openxmlformats.org/officeDocument/2006/relationships/hyperlink" Target="http://zakon3.rada.gov.ua/laws/show/z1515-16/paran324" TargetMode="External"/><Relationship Id="rId46" Type="http://schemas.openxmlformats.org/officeDocument/2006/relationships/hyperlink" Target="http://zakon3.rada.gov.ua/laws/show/z0646-17/paran142" TargetMode="External"/><Relationship Id="rId59" Type="http://schemas.openxmlformats.org/officeDocument/2006/relationships/hyperlink" Target="http://zakon3.rada.gov.ua/laws/show/z0646-17/paran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04F7-CAF6-4073-9335-199BDB4A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17591</Words>
  <Characters>100272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Home</Company>
  <LinksUpToDate>false</LinksUpToDate>
  <CharactersWithSpaces>117628</CharactersWithSpaces>
  <SharedDoc>false</SharedDoc>
  <HLinks>
    <vt:vector size="312" baseType="variant">
      <vt:variant>
        <vt:i4>5570569</vt:i4>
      </vt:variant>
      <vt:variant>
        <vt:i4>153</vt:i4>
      </vt:variant>
      <vt:variant>
        <vt:i4>0</vt:i4>
      </vt:variant>
      <vt:variant>
        <vt:i4>5</vt:i4>
      </vt:variant>
      <vt:variant>
        <vt:lpwstr>http://zakon3.rada.gov.ua/laws/show/z0646-17/paran153</vt:lpwstr>
      </vt:variant>
      <vt:variant>
        <vt:lpwstr>n153</vt:lpwstr>
      </vt:variant>
      <vt:variant>
        <vt:i4>5505033</vt:i4>
      </vt:variant>
      <vt:variant>
        <vt:i4>150</vt:i4>
      </vt:variant>
      <vt:variant>
        <vt:i4>0</vt:i4>
      </vt:variant>
      <vt:variant>
        <vt:i4>5</vt:i4>
      </vt:variant>
      <vt:variant>
        <vt:lpwstr>http://zakon3.rada.gov.ua/laws/show/z0646-17/paran152</vt:lpwstr>
      </vt:variant>
      <vt:variant>
        <vt:lpwstr>n152</vt:lpwstr>
      </vt:variant>
      <vt:variant>
        <vt:i4>5701641</vt:i4>
      </vt:variant>
      <vt:variant>
        <vt:i4>147</vt:i4>
      </vt:variant>
      <vt:variant>
        <vt:i4>0</vt:i4>
      </vt:variant>
      <vt:variant>
        <vt:i4>5</vt:i4>
      </vt:variant>
      <vt:variant>
        <vt:lpwstr>http://zakon3.rada.gov.ua/laws/show/z0646-17/paran151</vt:lpwstr>
      </vt:variant>
      <vt:variant>
        <vt:lpwstr>n151</vt:lpwstr>
      </vt:variant>
      <vt:variant>
        <vt:i4>5242892</vt:i4>
      </vt:variant>
      <vt:variant>
        <vt:i4>144</vt:i4>
      </vt:variant>
      <vt:variant>
        <vt:i4>0</vt:i4>
      </vt:variant>
      <vt:variant>
        <vt:i4>5</vt:i4>
      </vt:variant>
      <vt:variant>
        <vt:lpwstr>http://zakon3.rada.gov.ua/laws/show/z1515-16/paran326</vt:lpwstr>
      </vt:variant>
      <vt:variant>
        <vt:lpwstr>n326</vt:lpwstr>
      </vt:variant>
      <vt:variant>
        <vt:i4>5373964</vt:i4>
      </vt:variant>
      <vt:variant>
        <vt:i4>141</vt:i4>
      </vt:variant>
      <vt:variant>
        <vt:i4>0</vt:i4>
      </vt:variant>
      <vt:variant>
        <vt:i4>5</vt:i4>
      </vt:variant>
      <vt:variant>
        <vt:lpwstr>http://zakon3.rada.gov.ua/laws/show/z1515-16/paran324</vt:lpwstr>
      </vt:variant>
      <vt:variant>
        <vt:lpwstr>n324</vt:lpwstr>
      </vt:variant>
      <vt:variant>
        <vt:i4>5636105</vt:i4>
      </vt:variant>
      <vt:variant>
        <vt:i4>138</vt:i4>
      </vt:variant>
      <vt:variant>
        <vt:i4>0</vt:i4>
      </vt:variant>
      <vt:variant>
        <vt:i4>5</vt:i4>
      </vt:variant>
      <vt:variant>
        <vt:lpwstr>http://zakon3.rada.gov.ua/laws/show/z0646-17/paran150</vt:lpwstr>
      </vt:variant>
      <vt:variant>
        <vt:lpwstr>n150</vt:lpwstr>
      </vt:variant>
      <vt:variant>
        <vt:i4>5898244</vt:i4>
      </vt:variant>
      <vt:variant>
        <vt:i4>135</vt:i4>
      </vt:variant>
      <vt:variant>
        <vt:i4>0</vt:i4>
      </vt:variant>
      <vt:variant>
        <vt:i4>5</vt:i4>
      </vt:variant>
      <vt:variant>
        <vt:lpwstr>http://zakon3.rada.gov.ua/laws/show/z1515-16/paran184</vt:lpwstr>
      </vt:variant>
      <vt:variant>
        <vt:lpwstr>n184</vt:lpwstr>
      </vt:variant>
      <vt:variant>
        <vt:i4>6160392</vt:i4>
      </vt:variant>
      <vt:variant>
        <vt:i4>132</vt:i4>
      </vt:variant>
      <vt:variant>
        <vt:i4>0</vt:i4>
      </vt:variant>
      <vt:variant>
        <vt:i4>5</vt:i4>
      </vt:variant>
      <vt:variant>
        <vt:lpwstr>http://zakon3.rada.gov.ua/laws/show/z0646-17/paran149</vt:lpwstr>
      </vt:variant>
      <vt:variant>
        <vt:lpwstr>n149</vt:lpwstr>
      </vt:variant>
      <vt:variant>
        <vt:i4>5242892</vt:i4>
      </vt:variant>
      <vt:variant>
        <vt:i4>129</vt:i4>
      </vt:variant>
      <vt:variant>
        <vt:i4>0</vt:i4>
      </vt:variant>
      <vt:variant>
        <vt:i4>5</vt:i4>
      </vt:variant>
      <vt:variant>
        <vt:lpwstr>http://zakon3.rada.gov.ua/laws/show/z1515-16/paran326</vt:lpwstr>
      </vt:variant>
      <vt:variant>
        <vt:lpwstr>n326</vt:lpwstr>
      </vt:variant>
      <vt:variant>
        <vt:i4>6225928</vt:i4>
      </vt:variant>
      <vt:variant>
        <vt:i4>126</vt:i4>
      </vt:variant>
      <vt:variant>
        <vt:i4>0</vt:i4>
      </vt:variant>
      <vt:variant>
        <vt:i4>5</vt:i4>
      </vt:variant>
      <vt:variant>
        <vt:lpwstr>http://zakon3.rada.gov.ua/laws/show/z0646-17/paran148</vt:lpwstr>
      </vt:variant>
      <vt:variant>
        <vt:lpwstr>n148</vt:lpwstr>
      </vt:variant>
      <vt:variant>
        <vt:i4>5242895</vt:i4>
      </vt:variant>
      <vt:variant>
        <vt:i4>123</vt:i4>
      </vt:variant>
      <vt:variant>
        <vt:i4>0</vt:i4>
      </vt:variant>
      <vt:variant>
        <vt:i4>5</vt:i4>
      </vt:variant>
      <vt:variant>
        <vt:lpwstr>http://zakon3.rada.gov.ua/laws/show/z1515-16/paran315</vt:lpwstr>
      </vt:variant>
      <vt:variant>
        <vt:lpwstr>n315</vt:lpwstr>
      </vt:variant>
      <vt:variant>
        <vt:i4>5373960</vt:i4>
      </vt:variant>
      <vt:variant>
        <vt:i4>120</vt:i4>
      </vt:variant>
      <vt:variant>
        <vt:i4>0</vt:i4>
      </vt:variant>
      <vt:variant>
        <vt:i4>5</vt:i4>
      </vt:variant>
      <vt:variant>
        <vt:lpwstr>http://zakon3.rada.gov.ua/laws/show/z0646-17/paran145</vt:lpwstr>
      </vt:variant>
      <vt:variant>
        <vt:lpwstr>n145</vt:lpwstr>
      </vt:variant>
      <vt:variant>
        <vt:i4>5505032</vt:i4>
      </vt:variant>
      <vt:variant>
        <vt:i4>117</vt:i4>
      </vt:variant>
      <vt:variant>
        <vt:i4>0</vt:i4>
      </vt:variant>
      <vt:variant>
        <vt:i4>5</vt:i4>
      </vt:variant>
      <vt:variant>
        <vt:lpwstr>http://zakon3.rada.gov.ua/laws/show/z0646-17/paran143</vt:lpwstr>
      </vt:variant>
      <vt:variant>
        <vt:lpwstr>n143</vt:lpwstr>
      </vt:variant>
      <vt:variant>
        <vt:i4>5570568</vt:i4>
      </vt:variant>
      <vt:variant>
        <vt:i4>114</vt:i4>
      </vt:variant>
      <vt:variant>
        <vt:i4>0</vt:i4>
      </vt:variant>
      <vt:variant>
        <vt:i4>5</vt:i4>
      </vt:variant>
      <vt:variant>
        <vt:lpwstr>http://zakon3.rada.gov.ua/laws/show/z0646-17/paran142</vt:lpwstr>
      </vt:variant>
      <vt:variant>
        <vt:lpwstr>n142</vt:lpwstr>
      </vt:variant>
      <vt:variant>
        <vt:i4>5636104</vt:i4>
      </vt:variant>
      <vt:variant>
        <vt:i4>111</vt:i4>
      </vt:variant>
      <vt:variant>
        <vt:i4>0</vt:i4>
      </vt:variant>
      <vt:variant>
        <vt:i4>5</vt:i4>
      </vt:variant>
      <vt:variant>
        <vt:lpwstr>http://zakon3.rada.gov.ua/laws/show/z0646-17/paran141</vt:lpwstr>
      </vt:variant>
      <vt:variant>
        <vt:lpwstr>n141</vt:lpwstr>
      </vt:variant>
      <vt:variant>
        <vt:i4>5832719</vt:i4>
      </vt:variant>
      <vt:variant>
        <vt:i4>108</vt:i4>
      </vt:variant>
      <vt:variant>
        <vt:i4>0</vt:i4>
      </vt:variant>
      <vt:variant>
        <vt:i4>5</vt:i4>
      </vt:variant>
      <vt:variant>
        <vt:lpwstr>http://zakon3.rada.gov.ua/laws/show/z0646-17/paran139</vt:lpwstr>
      </vt:variant>
      <vt:variant>
        <vt:lpwstr>n139</vt:lpwstr>
      </vt:variant>
      <vt:variant>
        <vt:i4>5242892</vt:i4>
      </vt:variant>
      <vt:variant>
        <vt:i4>105</vt:i4>
      </vt:variant>
      <vt:variant>
        <vt:i4>0</vt:i4>
      </vt:variant>
      <vt:variant>
        <vt:i4>5</vt:i4>
      </vt:variant>
      <vt:variant>
        <vt:lpwstr>http://zakon3.rada.gov.ua/laws/show/z1515-16/paran326</vt:lpwstr>
      </vt:variant>
      <vt:variant>
        <vt:lpwstr>n326</vt:lpwstr>
      </vt:variant>
      <vt:variant>
        <vt:i4>5701647</vt:i4>
      </vt:variant>
      <vt:variant>
        <vt:i4>102</vt:i4>
      </vt:variant>
      <vt:variant>
        <vt:i4>0</vt:i4>
      </vt:variant>
      <vt:variant>
        <vt:i4>5</vt:i4>
      </vt:variant>
      <vt:variant>
        <vt:lpwstr>http://zakon3.rada.gov.ua/laws/show/z0646-17/paran137</vt:lpwstr>
      </vt:variant>
      <vt:variant>
        <vt:lpwstr>n137</vt:lpwstr>
      </vt:variant>
      <vt:variant>
        <vt:i4>5636111</vt:i4>
      </vt:variant>
      <vt:variant>
        <vt:i4>99</vt:i4>
      </vt:variant>
      <vt:variant>
        <vt:i4>0</vt:i4>
      </vt:variant>
      <vt:variant>
        <vt:i4>5</vt:i4>
      </vt:variant>
      <vt:variant>
        <vt:lpwstr>http://zakon3.rada.gov.ua/laws/show/z0646-17/paran136</vt:lpwstr>
      </vt:variant>
      <vt:variant>
        <vt:lpwstr>n136</vt:lpwstr>
      </vt:variant>
      <vt:variant>
        <vt:i4>5570575</vt:i4>
      </vt:variant>
      <vt:variant>
        <vt:i4>96</vt:i4>
      </vt:variant>
      <vt:variant>
        <vt:i4>0</vt:i4>
      </vt:variant>
      <vt:variant>
        <vt:i4>5</vt:i4>
      </vt:variant>
      <vt:variant>
        <vt:lpwstr>http://zakon3.rada.gov.ua/laws/show/z0646-17/paran135</vt:lpwstr>
      </vt:variant>
      <vt:variant>
        <vt:lpwstr>n135</vt:lpwstr>
      </vt:variant>
      <vt:variant>
        <vt:i4>6225932</vt:i4>
      </vt:variant>
      <vt:variant>
        <vt:i4>93</vt:i4>
      </vt:variant>
      <vt:variant>
        <vt:i4>0</vt:i4>
      </vt:variant>
      <vt:variant>
        <vt:i4>5</vt:i4>
      </vt:variant>
      <vt:variant>
        <vt:lpwstr>http://zakon3.rada.gov.ua/laws/show/z1515-16/paran329</vt:lpwstr>
      </vt:variant>
      <vt:variant>
        <vt:lpwstr>n329</vt:lpwstr>
      </vt:variant>
      <vt:variant>
        <vt:i4>5373964</vt:i4>
      </vt:variant>
      <vt:variant>
        <vt:i4>90</vt:i4>
      </vt:variant>
      <vt:variant>
        <vt:i4>0</vt:i4>
      </vt:variant>
      <vt:variant>
        <vt:i4>5</vt:i4>
      </vt:variant>
      <vt:variant>
        <vt:lpwstr>http://zakon3.rada.gov.ua/laws/show/z1515-16/paran324</vt:lpwstr>
      </vt:variant>
      <vt:variant>
        <vt:lpwstr>n324</vt:lpwstr>
      </vt:variant>
      <vt:variant>
        <vt:i4>5505039</vt:i4>
      </vt:variant>
      <vt:variant>
        <vt:i4>87</vt:i4>
      </vt:variant>
      <vt:variant>
        <vt:i4>0</vt:i4>
      </vt:variant>
      <vt:variant>
        <vt:i4>5</vt:i4>
      </vt:variant>
      <vt:variant>
        <vt:lpwstr>http://zakon3.rada.gov.ua/laws/show/z0646-17/paran134</vt:lpwstr>
      </vt:variant>
      <vt:variant>
        <vt:lpwstr>n134</vt:lpwstr>
      </vt:variant>
      <vt:variant>
        <vt:i4>5373964</vt:i4>
      </vt:variant>
      <vt:variant>
        <vt:i4>84</vt:i4>
      </vt:variant>
      <vt:variant>
        <vt:i4>0</vt:i4>
      </vt:variant>
      <vt:variant>
        <vt:i4>5</vt:i4>
      </vt:variant>
      <vt:variant>
        <vt:lpwstr>http://zakon3.rada.gov.ua/laws/show/z1515-16/paran324</vt:lpwstr>
      </vt:variant>
      <vt:variant>
        <vt:lpwstr>n324</vt:lpwstr>
      </vt:variant>
      <vt:variant>
        <vt:i4>5439503</vt:i4>
      </vt:variant>
      <vt:variant>
        <vt:i4>81</vt:i4>
      </vt:variant>
      <vt:variant>
        <vt:i4>0</vt:i4>
      </vt:variant>
      <vt:variant>
        <vt:i4>5</vt:i4>
      </vt:variant>
      <vt:variant>
        <vt:lpwstr>http://zakon3.rada.gov.ua/laws/show/z0646-17/paran133</vt:lpwstr>
      </vt:variant>
      <vt:variant>
        <vt:lpwstr>n133</vt:lpwstr>
      </vt:variant>
      <vt:variant>
        <vt:i4>5505039</vt:i4>
      </vt:variant>
      <vt:variant>
        <vt:i4>78</vt:i4>
      </vt:variant>
      <vt:variant>
        <vt:i4>0</vt:i4>
      </vt:variant>
      <vt:variant>
        <vt:i4>5</vt:i4>
      </vt:variant>
      <vt:variant>
        <vt:lpwstr>http://zakon3.rada.gov.ua/laws/show/z1515-16/paran201</vt:lpwstr>
      </vt:variant>
      <vt:variant>
        <vt:lpwstr>n201</vt:lpwstr>
      </vt:variant>
      <vt:variant>
        <vt:i4>8257645</vt:i4>
      </vt:variant>
      <vt:variant>
        <vt:i4>75</vt:i4>
      </vt:variant>
      <vt:variant>
        <vt:i4>0</vt:i4>
      </vt:variant>
      <vt:variant>
        <vt:i4>5</vt:i4>
      </vt:variant>
      <vt:variant>
        <vt:lpwstr>http://zakon3.rada.gov.ua/laws/show/752-2011-%D0%BF</vt:lpwstr>
      </vt:variant>
      <vt:variant>
        <vt:lpwstr/>
      </vt:variant>
      <vt:variant>
        <vt:i4>2228270</vt:i4>
      </vt:variant>
      <vt:variant>
        <vt:i4>72</vt:i4>
      </vt:variant>
      <vt:variant>
        <vt:i4>0</vt:i4>
      </vt:variant>
      <vt:variant>
        <vt:i4>5</vt:i4>
      </vt:variant>
      <vt:variant>
        <vt:lpwstr>http://zakon3.rada.gov.ua/laws/show/1556-18</vt:lpwstr>
      </vt:variant>
      <vt:variant>
        <vt:lpwstr/>
      </vt:variant>
      <vt:variant>
        <vt:i4>5242893</vt:i4>
      </vt:variant>
      <vt:variant>
        <vt:i4>69</vt:i4>
      </vt:variant>
      <vt:variant>
        <vt:i4>0</vt:i4>
      </vt:variant>
      <vt:variant>
        <vt:i4>5</vt:i4>
      </vt:variant>
      <vt:variant>
        <vt:lpwstr>http://zakon3.rada.gov.ua/laws/show/z0646-17/paran2</vt:lpwstr>
      </vt:variant>
      <vt:variant>
        <vt:lpwstr>n2</vt:lpwstr>
      </vt:variant>
      <vt:variant>
        <vt:i4>4718619</vt:i4>
      </vt:variant>
      <vt:variant>
        <vt:i4>66</vt:i4>
      </vt:variant>
      <vt:variant>
        <vt:i4>0</vt:i4>
      </vt:variant>
      <vt:variant>
        <vt:i4>5</vt:i4>
      </vt:variant>
      <vt:variant>
        <vt:lpwstr>http://www.ksada.org/</vt:lpwstr>
      </vt:variant>
      <vt:variant>
        <vt:lpwstr/>
      </vt:variant>
      <vt:variant>
        <vt:i4>4718619</vt:i4>
      </vt:variant>
      <vt:variant>
        <vt:i4>63</vt:i4>
      </vt:variant>
      <vt:variant>
        <vt:i4>0</vt:i4>
      </vt:variant>
      <vt:variant>
        <vt:i4>5</vt:i4>
      </vt:variant>
      <vt:variant>
        <vt:lpwstr>http://www.ksada.org/</vt:lpwstr>
      </vt:variant>
      <vt:variant>
        <vt:lpwstr/>
      </vt:variant>
      <vt:variant>
        <vt:i4>2228277</vt:i4>
      </vt:variant>
      <vt:variant>
        <vt:i4>60</vt:i4>
      </vt:variant>
      <vt:variant>
        <vt:i4>0</vt:i4>
      </vt:variant>
      <vt:variant>
        <vt:i4>5</vt:i4>
      </vt:variant>
      <vt:variant>
        <vt:lpwstr>http://osvita.ua/legislation/law/2235/</vt:lpwstr>
      </vt:variant>
      <vt:variant>
        <vt:lpwstr/>
      </vt:variant>
      <vt:variant>
        <vt:i4>6422562</vt:i4>
      </vt:variant>
      <vt:variant>
        <vt:i4>57</vt:i4>
      </vt:variant>
      <vt:variant>
        <vt:i4>0</vt:i4>
      </vt:variant>
      <vt:variant>
        <vt:i4>5</vt:i4>
      </vt:variant>
      <vt:variant>
        <vt:lpwstr>http://zakon3.rada.gov.ua/laws/show/z1351-15/print1452603005455989</vt:lpwstr>
      </vt:variant>
      <vt:variant>
        <vt:lpwstr>n297</vt:lpwstr>
      </vt:variant>
      <vt:variant>
        <vt:i4>4718619</vt:i4>
      </vt:variant>
      <vt:variant>
        <vt:i4>54</vt:i4>
      </vt:variant>
      <vt:variant>
        <vt:i4>0</vt:i4>
      </vt:variant>
      <vt:variant>
        <vt:i4>5</vt:i4>
      </vt:variant>
      <vt:variant>
        <vt:lpwstr>http://www.ksada.org/</vt:lpwstr>
      </vt:variant>
      <vt:variant>
        <vt:lpwstr/>
      </vt:variant>
      <vt:variant>
        <vt:i4>6488097</vt:i4>
      </vt:variant>
      <vt:variant>
        <vt:i4>51</vt:i4>
      </vt:variant>
      <vt:variant>
        <vt:i4>0</vt:i4>
      </vt:variant>
      <vt:variant>
        <vt:i4>5</vt:i4>
      </vt:variant>
      <vt:variant>
        <vt:lpwstr>http://zakon4.rada.gov.ua/laws/show/z1351-15/print1448995176862677</vt:lpwstr>
      </vt:variant>
      <vt:variant>
        <vt:lpwstr>n265</vt:lpwstr>
      </vt:variant>
      <vt:variant>
        <vt:i4>4718619</vt:i4>
      </vt:variant>
      <vt:variant>
        <vt:i4>48</vt:i4>
      </vt:variant>
      <vt:variant>
        <vt:i4>0</vt:i4>
      </vt:variant>
      <vt:variant>
        <vt:i4>5</vt:i4>
      </vt:variant>
      <vt:variant>
        <vt:lpwstr>http://www.ksada.org/</vt:lpwstr>
      </vt:variant>
      <vt:variant>
        <vt:lpwstr/>
      </vt:variant>
      <vt:variant>
        <vt:i4>4718619</vt:i4>
      </vt:variant>
      <vt:variant>
        <vt:i4>45</vt:i4>
      </vt:variant>
      <vt:variant>
        <vt:i4>0</vt:i4>
      </vt:variant>
      <vt:variant>
        <vt:i4>5</vt:i4>
      </vt:variant>
      <vt:variant>
        <vt:lpwstr>http://www.ksada.org/</vt:lpwstr>
      </vt:variant>
      <vt:variant>
        <vt:lpwstr/>
      </vt:variant>
      <vt:variant>
        <vt:i4>4718619</vt:i4>
      </vt:variant>
      <vt:variant>
        <vt:i4>42</vt:i4>
      </vt:variant>
      <vt:variant>
        <vt:i4>0</vt:i4>
      </vt:variant>
      <vt:variant>
        <vt:i4>5</vt:i4>
      </vt:variant>
      <vt:variant>
        <vt:lpwstr>http://www.ksada.org/</vt:lpwstr>
      </vt:variant>
      <vt:variant>
        <vt:lpwstr/>
      </vt:variant>
      <vt:variant>
        <vt:i4>4718619</vt:i4>
      </vt:variant>
      <vt:variant>
        <vt:i4>39</vt:i4>
      </vt:variant>
      <vt:variant>
        <vt:i4>0</vt:i4>
      </vt:variant>
      <vt:variant>
        <vt:i4>5</vt:i4>
      </vt:variant>
      <vt:variant>
        <vt:lpwstr>http://www.ksada.org/</vt:lpwstr>
      </vt:variant>
      <vt:variant>
        <vt:lpwstr/>
      </vt:variant>
      <vt:variant>
        <vt:i4>4718619</vt:i4>
      </vt:variant>
      <vt:variant>
        <vt:i4>36</vt:i4>
      </vt:variant>
      <vt:variant>
        <vt:i4>0</vt:i4>
      </vt:variant>
      <vt:variant>
        <vt:i4>5</vt:i4>
      </vt:variant>
      <vt:variant>
        <vt:lpwstr>http://www.ksada.org/</vt:lpwstr>
      </vt:variant>
      <vt:variant>
        <vt:lpwstr/>
      </vt:variant>
      <vt:variant>
        <vt:i4>5505034</vt:i4>
      </vt:variant>
      <vt:variant>
        <vt:i4>33</vt:i4>
      </vt:variant>
      <vt:variant>
        <vt:i4>0</vt:i4>
      </vt:variant>
      <vt:variant>
        <vt:i4>5</vt:i4>
      </vt:variant>
      <vt:variant>
        <vt:lpwstr>http://zakon5.rada.gov.ua/laws/show/z1352-15/paran4</vt:lpwstr>
      </vt:variant>
      <vt:variant>
        <vt:lpwstr>n4</vt:lpwstr>
      </vt:variant>
      <vt:variant>
        <vt:i4>2097197</vt:i4>
      </vt:variant>
      <vt:variant>
        <vt:i4>30</vt:i4>
      </vt:variant>
      <vt:variant>
        <vt:i4>0</vt:i4>
      </vt:variant>
      <vt:variant>
        <vt:i4>5</vt:i4>
      </vt:variant>
      <vt:variant>
        <vt:lpwstr>http://zakon5.rada.gov.ua/laws/show/1706-18</vt:lpwstr>
      </vt:variant>
      <vt:variant>
        <vt:lpwstr/>
      </vt:variant>
      <vt:variant>
        <vt:i4>655388</vt:i4>
      </vt:variant>
      <vt:variant>
        <vt:i4>27</vt:i4>
      </vt:variant>
      <vt:variant>
        <vt:i4>0</vt:i4>
      </vt:variant>
      <vt:variant>
        <vt:i4>5</vt:i4>
      </vt:variant>
      <vt:variant>
        <vt:lpwstr>http://zakon3.rada.gov.ua/laws/show/3551-12/paran73</vt:lpwstr>
      </vt:variant>
      <vt:variant>
        <vt:lpwstr>n73</vt:lpwstr>
      </vt:variant>
      <vt:variant>
        <vt:i4>5570564</vt:i4>
      </vt:variant>
      <vt:variant>
        <vt:i4>24</vt:i4>
      </vt:variant>
      <vt:variant>
        <vt:i4>0</vt:i4>
      </vt:variant>
      <vt:variant>
        <vt:i4>5</vt:i4>
      </vt:variant>
      <vt:variant>
        <vt:lpwstr>http://zakon5.rada.gov.ua/laws/show/658-2015-%D0%BF/paran8</vt:lpwstr>
      </vt:variant>
      <vt:variant>
        <vt:lpwstr>n8</vt:lpwstr>
      </vt:variant>
      <vt:variant>
        <vt:i4>5373955</vt:i4>
      </vt:variant>
      <vt:variant>
        <vt:i4>21</vt:i4>
      </vt:variant>
      <vt:variant>
        <vt:i4>0</vt:i4>
      </vt:variant>
      <vt:variant>
        <vt:i4>5</vt:i4>
      </vt:variant>
      <vt:variant>
        <vt:lpwstr>http://zakon3.rada.gov.ua/laws/show/z1709-16/paran4</vt:lpwstr>
      </vt:variant>
      <vt:variant>
        <vt:lpwstr>n4</vt:lpwstr>
      </vt:variant>
      <vt:variant>
        <vt:i4>6619196</vt:i4>
      </vt:variant>
      <vt:variant>
        <vt:i4>18</vt:i4>
      </vt:variant>
      <vt:variant>
        <vt:i4>0</vt:i4>
      </vt:variant>
      <vt:variant>
        <vt:i4>5</vt:i4>
      </vt:variant>
      <vt:variant>
        <vt:lpwstr>http://zakon3.rada.gov.ua/laws/show/z1707-16/paran12</vt:lpwstr>
      </vt:variant>
      <vt:variant>
        <vt:lpwstr>n12</vt:lpwstr>
      </vt:variant>
      <vt:variant>
        <vt:i4>6488126</vt:i4>
      </vt:variant>
      <vt:variant>
        <vt:i4>15</vt:i4>
      </vt:variant>
      <vt:variant>
        <vt:i4>0</vt:i4>
      </vt:variant>
      <vt:variant>
        <vt:i4>5</vt:i4>
      </vt:variant>
      <vt:variant>
        <vt:lpwstr>http://zakon3.rada.gov.ua/laws/show/z1707-16/paran36</vt:lpwstr>
      </vt:variant>
      <vt:variant>
        <vt:lpwstr>n36</vt:lpwstr>
      </vt:variant>
      <vt:variant>
        <vt:i4>655388</vt:i4>
      </vt:variant>
      <vt:variant>
        <vt:i4>12</vt:i4>
      </vt:variant>
      <vt:variant>
        <vt:i4>0</vt:i4>
      </vt:variant>
      <vt:variant>
        <vt:i4>5</vt:i4>
      </vt:variant>
      <vt:variant>
        <vt:lpwstr>http://zakon3.rada.gov.ua/laws/show/3551-12/paran73</vt:lpwstr>
      </vt:variant>
      <vt:variant>
        <vt:lpwstr>n73</vt:lpwstr>
      </vt:variant>
      <vt:variant>
        <vt:i4>4718619</vt:i4>
      </vt:variant>
      <vt:variant>
        <vt:i4>9</vt:i4>
      </vt:variant>
      <vt:variant>
        <vt:i4>0</vt:i4>
      </vt:variant>
      <vt:variant>
        <vt:i4>5</vt:i4>
      </vt:variant>
      <vt:variant>
        <vt:lpwstr>http://www.ksada.org/</vt:lpwstr>
      </vt:variant>
      <vt:variant>
        <vt:lpwstr/>
      </vt:variant>
      <vt:variant>
        <vt:i4>4718619</vt:i4>
      </vt:variant>
      <vt:variant>
        <vt:i4>6</vt:i4>
      </vt:variant>
      <vt:variant>
        <vt:i4>0</vt:i4>
      </vt:variant>
      <vt:variant>
        <vt:i4>5</vt:i4>
      </vt:variant>
      <vt:variant>
        <vt:lpwstr>http://www.ksada.org/</vt:lpwstr>
      </vt:variant>
      <vt:variant>
        <vt:lpwstr/>
      </vt:variant>
      <vt:variant>
        <vt:i4>5505034</vt:i4>
      </vt:variant>
      <vt:variant>
        <vt:i4>3</vt:i4>
      </vt:variant>
      <vt:variant>
        <vt:i4>0</vt:i4>
      </vt:variant>
      <vt:variant>
        <vt:i4>5</vt:i4>
      </vt:variant>
      <vt:variant>
        <vt:lpwstr>http://zakon4.rada.gov.ua/laws/show/z1353-15/paran4</vt:lpwstr>
      </vt:variant>
      <vt:variant>
        <vt:lpwstr>n4</vt:lpwstr>
      </vt:variant>
      <vt:variant>
        <vt:i4>2490409</vt:i4>
      </vt:variant>
      <vt:variant>
        <vt:i4>0</vt:i4>
      </vt:variant>
      <vt:variant>
        <vt:i4>0</vt:i4>
      </vt:variant>
      <vt:variant>
        <vt:i4>5</vt:i4>
      </vt:variant>
      <vt:variant>
        <vt:lpwstr>http://zakon3.rada.gov.ua/laws/show/5067-17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1</dc:creator>
  <cp:keywords/>
  <cp:lastModifiedBy>lll</cp:lastModifiedBy>
  <cp:revision>2</cp:revision>
  <cp:lastPrinted>2016-06-29T06:17:00Z</cp:lastPrinted>
  <dcterms:created xsi:type="dcterms:W3CDTF">2017-06-19T08:21:00Z</dcterms:created>
  <dcterms:modified xsi:type="dcterms:W3CDTF">2017-06-19T08:21:00Z</dcterms:modified>
</cp:coreProperties>
</file>