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98C" w:rsidRPr="0064198C" w:rsidRDefault="0064198C" w:rsidP="0064198C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0890" cy="60071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60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98C" w:rsidRPr="0064198C" w:rsidRDefault="0064198C" w:rsidP="0064198C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ХАРКІВСЬКА ДЕРЖАВНА АКАДЕМІЯ ДИЗАЙНУ І МИСТЕЦТВ</w:t>
      </w:r>
    </w:p>
    <w:tbl>
      <w:tblPr>
        <w:tblW w:w="19212" w:type="dxa"/>
        <w:tblInd w:w="-5" w:type="dxa"/>
        <w:tblLayout w:type="fixed"/>
        <w:tblLook w:val="04A0"/>
      </w:tblPr>
      <w:tblGrid>
        <w:gridCol w:w="1951"/>
        <w:gridCol w:w="34"/>
        <w:gridCol w:w="2659"/>
        <w:gridCol w:w="2167"/>
        <w:gridCol w:w="2795"/>
        <w:gridCol w:w="9606"/>
      </w:tblGrid>
      <w:tr w:rsidR="0064198C" w:rsidRPr="0064198C" w:rsidTr="00F9643E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Факультет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Образотворче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Рівень вищої освіти</w:t>
            </w:r>
          </w:p>
        </w:tc>
        <w:tc>
          <w:tcPr>
            <w:tcW w:w="2795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перший (бакалаврський)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Педагогіки та іноземної  і української філології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2795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Галузь знань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02 Культура і мистецтво</w:t>
            </w: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Вид дисципліни</w:t>
            </w:r>
          </w:p>
        </w:tc>
        <w:tc>
          <w:tcPr>
            <w:tcW w:w="2795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Обов’язкова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1951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Спеціальність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023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Образотворче мистецтво, декоративне мистецтво, реставрація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2167" w:type="dxa"/>
            <w:tcBorders>
              <w:left w:val="single" w:sz="4" w:space="0" w:color="auto"/>
            </w:tcBorders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Семестри</w:t>
            </w:r>
          </w:p>
        </w:tc>
        <w:tc>
          <w:tcPr>
            <w:tcW w:w="2795" w:type="dxa"/>
            <w:shd w:val="clear" w:color="auto" w:fill="auto"/>
          </w:tcPr>
          <w:p w:rsidR="0064198C" w:rsidRPr="0064198C" w:rsidRDefault="002734DE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19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95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9606" w:type="dxa"/>
            <w:gridSpan w:val="5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ІНОЗЕМНА МОВА (АНГЛІЙСЬКА)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uk-UA"/>
              </w:rPr>
              <w:t>ОПП «Станковий живопис»</w:t>
            </w:r>
          </w:p>
          <w:p w:rsidR="0064198C" w:rsidRPr="0064198C" w:rsidRDefault="008B67D2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Семестр 6 (весняни</w:t>
            </w:r>
            <w:r w:rsidR="0064198C"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 семестр)</w:t>
            </w:r>
          </w:p>
          <w:p w:rsidR="0064198C" w:rsidRPr="0064198C" w:rsidRDefault="008B67D2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 лютого – 15 травня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before="3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38582F" w:rsidTr="00F9643E">
        <w:trPr>
          <w:trHeight w:val="699"/>
        </w:trPr>
        <w:tc>
          <w:tcPr>
            <w:tcW w:w="1985" w:type="dxa"/>
            <w:gridSpan w:val="2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Викладачі</w:t>
            </w:r>
          </w:p>
        </w:tc>
        <w:tc>
          <w:tcPr>
            <w:tcW w:w="7621" w:type="dxa"/>
            <w:gridSpan w:val="3"/>
            <w:shd w:val="clear" w:color="auto" w:fill="auto"/>
          </w:tcPr>
          <w:tbl>
            <w:tblPr>
              <w:tblW w:w="9600" w:type="dxa"/>
              <w:tblLayout w:type="fixed"/>
              <w:tblLook w:val="04A0"/>
            </w:tblPr>
            <w:tblGrid>
              <w:gridCol w:w="9600"/>
            </w:tblGrid>
            <w:tr w:rsidR="008B67D2" w:rsidRPr="0038582F" w:rsidTr="008B67D2">
              <w:trPr>
                <w:trHeight w:val="713"/>
              </w:trPr>
              <w:tc>
                <w:tcPr>
                  <w:tcW w:w="9600" w:type="dxa"/>
                  <w:hideMark/>
                </w:tcPr>
                <w:p w:rsidR="008B67D2" w:rsidRDefault="008B67D2" w:rsidP="0072274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 w:rsidRPr="008B67D2">
                    <w:rPr>
                      <w:rFonts w:ascii="Times New Roman" w:hAnsi="Times New Roman" w:cs="Times New Roman"/>
                      <w:lang w:val="uk-UA"/>
                    </w:rPr>
                    <w:t xml:space="preserve">Єрмакова Тетяна Сергіївна, доктор педагогічних наук, професор </w:t>
                  </w:r>
                  <w:r w:rsidR="00722741">
                    <w:rPr>
                      <w:rFonts w:ascii="Times New Roman" w:hAnsi="Times New Roman" w:cs="Times New Roman"/>
                      <w:lang w:val="uk-UA"/>
                    </w:rPr>
                    <w:t xml:space="preserve">кафедри </w:t>
                  </w:r>
                </w:p>
                <w:p w:rsidR="00722741" w:rsidRPr="008B67D2" w:rsidRDefault="00722741" w:rsidP="00722741">
                  <w:pPr>
                    <w:spacing w:after="0" w:line="240" w:lineRule="auto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lang w:val="uk-UA"/>
                    </w:rPr>
                    <w:t>педагогіки та іноземної і української філології.</w:t>
                  </w:r>
                </w:p>
              </w:tc>
            </w:tr>
            <w:tr w:rsidR="008B67D2" w:rsidRPr="0038582F" w:rsidTr="008B67D2">
              <w:trPr>
                <w:trHeight w:val="425"/>
              </w:trPr>
              <w:tc>
                <w:tcPr>
                  <w:tcW w:w="9600" w:type="dxa"/>
                  <w:hideMark/>
                </w:tcPr>
                <w:p w:rsidR="008B67D2" w:rsidRPr="008B67D2" w:rsidRDefault="008B67D2" w:rsidP="008B67D2">
                  <w:pPr>
                    <w:rPr>
                      <w:rFonts w:ascii="Times New Roman" w:hAnsi="Times New Roman" w:cs="Times New Roman"/>
                      <w:lang w:val="uk-UA"/>
                    </w:rPr>
                  </w:pPr>
                  <w:r w:rsidRPr="008B67D2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uk-UA"/>
                    </w:rPr>
                    <w:t>e-mail:</w:t>
                  </w:r>
                  <w:r w:rsidRPr="008B67D2">
                    <w:rPr>
                      <w:rFonts w:ascii="Times New Roman" w:eastAsia="Times New Roman" w:hAnsi="Times New Roman" w:cs="Times New Roman"/>
                      <w:lang w:val="uk-UA" w:eastAsia="ru-RU"/>
                    </w:rPr>
                    <w:t xml:space="preserve"> </w:t>
                  </w:r>
                  <w:r w:rsidRPr="008B67D2">
                    <w:rPr>
                      <w:rFonts w:ascii="Times New Roman" w:hAnsi="Times New Roman" w:cs="Times New Roman"/>
                      <w:lang w:val="en-US"/>
                    </w:rPr>
                    <w:t>yermakova2015@gmail.com</w:t>
                  </w:r>
                  <w:r w:rsidRPr="008B67D2">
                    <w:rPr>
                      <w:rFonts w:ascii="Times New Roman" w:hAnsi="Times New Roman" w:cs="Times New Roman"/>
                      <w:lang w:val="uk-UA"/>
                    </w:rPr>
                    <w:t xml:space="preserve"> </w:t>
                  </w:r>
                </w:p>
              </w:tc>
            </w:tr>
          </w:tbl>
          <w:p w:rsidR="0064198C" w:rsidRPr="008B67D2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9606" w:type="dxa"/>
          </w:tcPr>
          <w:p w:rsidR="0064198C" w:rsidRPr="008B67D2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</w:tr>
      <w:tr w:rsidR="0064198C" w:rsidRPr="0064198C" w:rsidTr="00F9643E">
        <w:tc>
          <w:tcPr>
            <w:tcW w:w="1985" w:type="dxa"/>
            <w:gridSpan w:val="2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Консультації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дистанційні, за домовленістю з ініціативи </w:t>
            </w:r>
            <w:r w:rsidRPr="0064198C">
              <w:rPr>
                <w:rFonts w:ascii="Times New Roman" w:eastAsia="Times New Roman" w:hAnsi="Times New Roman" w:cs="Times New Roman"/>
              </w:rPr>
              <w:t>студента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, індивідуальні та групові. 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1985" w:type="dxa"/>
            <w:gridSpan w:val="2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64198C" w:rsidRPr="0064198C" w:rsidRDefault="0064198C" w:rsidP="0064198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ауд. 301, поверх 3, корпус 2, вул. Мистецтв 6</w:t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4198C" w:rsidRPr="0064198C" w:rsidTr="00F9643E">
        <w:tc>
          <w:tcPr>
            <w:tcW w:w="1985" w:type="dxa"/>
            <w:gridSpan w:val="2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7621" w:type="dxa"/>
            <w:gridSpan w:val="3"/>
            <w:shd w:val="clear" w:color="auto" w:fill="auto"/>
          </w:tcPr>
          <w:p w:rsidR="0064198C" w:rsidRPr="0064198C" w:rsidRDefault="0064198C" w:rsidP="0064198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(057) 706-02-46 (кафедра)</w:t>
            </w: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ab/>
            </w:r>
          </w:p>
        </w:tc>
        <w:tc>
          <w:tcPr>
            <w:tcW w:w="9606" w:type="dxa"/>
          </w:tcPr>
          <w:p w:rsidR="0064198C" w:rsidRPr="0064198C" w:rsidRDefault="0064198C" w:rsidP="0064198C">
            <w:pPr>
              <w:widowControl w:val="0"/>
              <w:tabs>
                <w:tab w:val="right" w:pos="743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4198C" w:rsidRPr="0064198C" w:rsidRDefault="0064198C" w:rsidP="0064198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62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Коротка анотація до курсу </w:t>
      </w:r>
    </w:p>
    <w:p w:rsidR="0064198C" w:rsidRPr="0064198C" w:rsidRDefault="0064198C" w:rsidP="0064198C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right="26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 "Іноземна мова (англійська)" базується на комунікативному підході до навчання мові. На перший план висувається завдання практичного активного оволодіння англійською мовою. Програма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курсу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системне</w:t>
      </w:r>
      <w:r w:rsidRPr="0064198C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комплексне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застосування</w:t>
      </w:r>
      <w:r w:rsidRPr="0064198C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технічних</w:t>
      </w:r>
      <w:r w:rsidRPr="0064198C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засобів навчання (аудіо-, теле- і відеоапаратури), а також інші методичні засоби та прийоми , що сприяють вирішенню проблем навчання усній мові та ситуативній мовленнєвій спрямованості. Дисципліна забезпечує підготовку студентів-бакалаврів до ефективного спілкування у професійному середовищі, розвиток уміння вести ділове листування та робити презентації власних творчих робіт.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89"/>
        </w:tabs>
        <w:autoSpaceDE w:val="0"/>
        <w:autoSpaceDN w:val="0"/>
        <w:spacing w:before="126" w:after="0" w:line="360" w:lineRule="auto"/>
        <w:ind w:right="2"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Мета та завдання курсу</w:t>
      </w:r>
    </w:p>
    <w:p w:rsidR="0064198C" w:rsidRPr="0064198C" w:rsidRDefault="0064198C" w:rsidP="0064198C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Метою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курсу є формування необхідного рівня англомовної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комунікативної компетентності та мовленнєвих навичок в соціокультурній та професійній сферах діяльності,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удосконалення вміння користуватися широким тематичним словником функціональної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лексики в обсязі тематики.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повинен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оволодіти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загальною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компетентністю,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саме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здатністю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спілкуватися</w:t>
      </w:r>
      <w:r w:rsidRPr="0064198C">
        <w:rPr>
          <w:rFonts w:ascii="Times New Roman" w:eastAsia="Times New Roman" w:hAnsi="Times New Roman" w:cs="Times New Roman"/>
          <w:i/>
          <w:spacing w:val="-7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іноземною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мовою</w:t>
      </w:r>
      <w:r w:rsidRPr="0064198C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 межах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професійної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діяльності;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мови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розповсюдження</w:t>
      </w:r>
      <w:r w:rsidRPr="0064198C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фахової</w:t>
      </w:r>
      <w:r w:rsidRPr="0064198C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інформації.</w:t>
      </w:r>
    </w:p>
    <w:p w:rsidR="0064198C" w:rsidRPr="0064198C" w:rsidRDefault="0064198C" w:rsidP="0064198C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що забезпечує дисципліна</w:t>
      </w:r>
    </w:p>
    <w:p w:rsidR="0064198C" w:rsidRPr="0064198C" w:rsidRDefault="0064198C" w:rsidP="0064198C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Після вивчення навчальної дисципліни "Іноземна мова (англійська)" студенти зможуть розуміти ключові цінності різних культур у конкретних професійних контекстах і те, яким чином вони пов’язані одна з одною; застосовувати це розуміння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для забезпечення ефективного спілкування в соціокультурному та професійному середовищі у відповідності до загальноєвропейських рекомендацій з мовної освіти та Концепції розвитку англійської мови в університетах (схвалено МОН у 2019р.), яка встановила рівень В1+ ("незалежний користувач") як мінімально прийнятний рівень володіння іноземною мовою для</w:t>
      </w:r>
      <w:r w:rsidRPr="0064198C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бакалаврів. </w:t>
      </w:r>
    </w:p>
    <w:p w:rsidR="0064198C" w:rsidRPr="0064198C" w:rsidRDefault="0064198C" w:rsidP="0064198C">
      <w:pPr>
        <w:widowControl w:val="0"/>
        <w:tabs>
          <w:tab w:val="left" w:pos="889"/>
        </w:tabs>
        <w:autoSpaceDE w:val="0"/>
        <w:autoSpaceDN w:val="0"/>
        <w:spacing w:before="126" w:after="0" w:line="360" w:lineRule="auto"/>
        <w:ind w:left="111" w:right="262" w:firstLine="74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Згідно вимог освітньо-професійної програми студенти мають засвоїти такі 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компетентності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результаті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опанування дисципліни:</w:t>
      </w:r>
    </w:p>
    <w:p w:rsidR="0064198C" w:rsidRPr="0064198C" w:rsidRDefault="0064198C" w:rsidP="0064198C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уміння вчитися (складова компетентність навчання упродовж життя);</w:t>
      </w:r>
    </w:p>
    <w:p w:rsidR="0064198C" w:rsidRPr="0064198C" w:rsidRDefault="0064198C" w:rsidP="0064198C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лінгвістичні компетентності (лексична, граматична, семантична, а також фонологічна, орфографічна та орфоепічна компетентності формуються лише настільки, наскільки це є необхідним для усної та письмової комунікації в рамках професійного середовища). Мовленнєві вміння (говоріння, читання, письмо, аудіювання) як важливий складник лінгвістичної компетентності;</w:t>
      </w:r>
    </w:p>
    <w:p w:rsidR="0064198C" w:rsidRPr="0064198C" w:rsidRDefault="0064198C" w:rsidP="0064198C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професійна комунікативна компетентність;</w:t>
      </w:r>
    </w:p>
    <w:p w:rsidR="0064198C" w:rsidRPr="0064198C" w:rsidRDefault="0064198C" w:rsidP="0064198C">
      <w:pPr>
        <w:widowControl w:val="0"/>
        <w:numPr>
          <w:ilvl w:val="0"/>
          <w:numId w:val="5"/>
        </w:numPr>
        <w:tabs>
          <w:tab w:val="left" w:pos="889"/>
        </w:tabs>
        <w:autoSpaceDE w:val="0"/>
        <w:autoSpaceDN w:val="0"/>
        <w:spacing w:before="126" w:after="0" w:line="360" w:lineRule="auto"/>
        <w:ind w:right="262"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соціальна та громадянська компетентності (толерантність у спілкуванні з іншими; проактивність в утвердженні демократичних цінностей; усвідомлення необхідності володіння іноземними мовами для підвищення власного добробуту;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iCs/>
          <w:sz w:val="24"/>
          <w:szCs w:val="24"/>
          <w:lang w:val="uk-UA"/>
        </w:rPr>
        <w:t>Програмні результати навчання</w:t>
      </w:r>
    </w:p>
    <w:p w:rsidR="0064198C" w:rsidRPr="0064198C" w:rsidRDefault="0064198C" w:rsidP="0064198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В результаті вивчення дисципліни «Іноземна мова (англійська)» студент повинен: </w:t>
      </w:r>
    </w:p>
    <w:p w:rsidR="0064198C" w:rsidRPr="0064198C" w:rsidRDefault="0064198C" w:rsidP="0064198C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Знати: </w:t>
      </w:r>
      <w:r w:rsidRPr="0064198C">
        <w:rPr>
          <w:rFonts w:ascii="Times New Roman" w:eastAsia="Times New Roman" w:hAnsi="Times New Roman" w:cs="Times New Roman"/>
          <w:lang w:val="uk-UA"/>
        </w:rPr>
        <w:t>базові граматичні структури, що є необхідними для вираження відповідних функцій та понять, а також для розуміння і продукування основних типів текстів в соціокультурній та професійній сферах; основні правила синтаксису, щоб дати можливість розпізнавати і продукувати основні типи текстів в соціокультурній та професійній сферах; мовнi форми, властиві для нейтрального регістру  професійного мовлення; необхідний діапазон словникового запасу (у тому числі базової термінології), що є достатнім в професійній сфері.</w:t>
      </w:r>
    </w:p>
    <w:p w:rsidR="0064198C" w:rsidRPr="0064198C" w:rsidRDefault="0064198C" w:rsidP="0064198C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u w:val="single"/>
          <w:lang w:val="uk-UA"/>
        </w:rPr>
        <w:t xml:space="preserve">Уміти: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t xml:space="preserve">без словника розуміти загальний зміст спеціального тексту, вести цілеспрямований пошук потрібної інформації у фаховій літературі; здобувати повну інформацію з тексту зі словником, </w:t>
      </w:r>
      <w:r w:rsidRPr="0064198C">
        <w:rPr>
          <w:rFonts w:ascii="Times New Roman" w:eastAsia="Times New Roman" w:hAnsi="Times New Roman" w:cs="Times New Roman"/>
          <w:color w:val="000000"/>
          <w:lang w:val="uk-UA"/>
        </w:rPr>
        <w:lastRenderedPageBreak/>
        <w:t xml:space="preserve">анотувати та реферувати літературу, що становить професійний інтерес;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мати здатність до подальшого навчання з метою поглиблення набутих та здобу уміти спілкуватися, включаючи усну, письмову та електронну комунікацію іноземною мовою.</w:t>
      </w:r>
    </w:p>
    <w:p w:rsidR="0064198C" w:rsidRPr="0064198C" w:rsidRDefault="0064198C" w:rsidP="0064198C">
      <w:pPr>
        <w:widowControl w:val="0"/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u w:val="single"/>
          <w:lang w:val="uk-UA"/>
        </w:rPr>
        <w:t>Володіти</w:t>
      </w:r>
      <w:r w:rsidRPr="0064198C">
        <w:rPr>
          <w:rFonts w:ascii="Times New Roman" w:eastAsia="Times New Roman" w:hAnsi="Times New Roman" w:cs="Times New Roman"/>
          <w:u w:val="single"/>
          <w:lang w:val="uk-UA"/>
        </w:rPr>
        <w:t>: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ефективними техніками взаємодії зі співрозмовником, суб'єктом комунікації; лідерськими якостями у процесі комунікації, технологіями мотивації та самомотивації професійної успішності; стратегіями й тактиками професійного спілкування, комунікативними технологіями.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22"/>
          <w:tab w:val="left" w:pos="1134"/>
        </w:tabs>
        <w:autoSpaceDE w:val="0"/>
        <w:autoSpaceDN w:val="0"/>
        <w:spacing w:after="0" w:line="360" w:lineRule="auto"/>
        <w:ind w:right="2" w:firstLine="45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Політика курсу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Поза заняттями офіційним каналом комунікації з викладачем є електронні листи і тільки у робочі дні. Умови листування: 1) в </w:t>
      </w:r>
      <w:r w:rsidRPr="0064198C">
        <w:rPr>
          <w:rFonts w:ascii="Times New Roman" w:eastAsia="Times New Roman" w:hAnsi="Times New Roman" w:cs="Times New Roman"/>
          <w:i/>
          <w:sz w:val="24"/>
          <w:szCs w:val="24"/>
          <w:lang w:val="uk-UA"/>
        </w:rPr>
        <w:t>темі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листа обов’язково має бути зазначена назва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дисципліни; 2) в полі тексту листа позначити, хто звертається – анонімні листи розглядатися не будуть; 3) файли підписувати таким чином: 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прізвище_ завдання. Розширення: текст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doc, docx, ілюстрації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–</w:t>
      </w:r>
      <w:r w:rsidRPr="0064198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k-UA"/>
        </w:rPr>
        <w:t xml:space="preserve"> jpeg, pdf.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Окрім роздруківок для аудиторних занять, роботи для рубіжного контролю мають бути надіслані на пошту викладача. Консультування з викладачем відбуваються у визначені робочі дні та години.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Передумови вивчення дисципліни.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Володіння комунікативною компетенцією на рівні не менше, ніж В1 у всіх видах мовленнєвої діяльності (читанні, говорінні, аудіюванні та письмі).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uk-UA" w:eastAsia="ru-RU"/>
        </w:rPr>
        <w:t>Студент може розуміти основний зміст чіткого нормативного мовлення на теми, близькі і часто вживані у навчанні, під час дозвілля тощо; може описати досвід, події, сподівання, мрії тощо; може просто і зв'язано висловитись на знайомі теми або теми особистих інтересів.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Постреквізити –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іноземна мова спілкування у академічному та професійному середовищі</w:t>
      </w:r>
      <w:r w:rsidRPr="0064198C">
        <w:rPr>
          <w:rFonts w:ascii="Times New Roman" w:eastAsia="Times New Roman" w:hAnsi="Times New Roman" w:cs="Times New Roman"/>
          <w:spacing w:val="-19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(Англійська)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before="160"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Навчальні матеріали.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L.Soars, J Soars, P. Hancock. Headway. Students’ book (Intermediate) / Liz and Joan Soars, Paul Hancock – United Kingdom: Oxford University Press, 2019. – 160 p. 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L.Soars, J Soars, P. Hancock. Headway. Workbook (Intermediate) / Liz and Joan Soars, Paul Hancock – United Kingdom: Oxford University Press, 2019. – 95p. 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L.Soars, J Soars, P. Hancock. Headway 5th edition Intermediate Culture &amp; Literature Companion – United Kingdom: Oxford University Press, 2019. – 95p.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Інструменти, обладнання та програмне забезпечення, використання яких передбачає навчальна дисципліна:</w:t>
      </w:r>
    </w:p>
    <w:tbl>
      <w:tblPr>
        <w:tblStyle w:val="a3"/>
        <w:tblW w:w="0" w:type="auto"/>
        <w:tblLook w:val="04A0"/>
      </w:tblPr>
      <w:tblGrid>
        <w:gridCol w:w="562"/>
        <w:gridCol w:w="5668"/>
        <w:gridCol w:w="3115"/>
      </w:tblGrid>
      <w:tr w:rsidR="0064198C" w:rsidRPr="0064198C" w:rsidTr="00F9643E">
        <w:tc>
          <w:tcPr>
            <w:tcW w:w="562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5668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Найменування</w:t>
            </w:r>
          </w:p>
        </w:tc>
        <w:tc>
          <w:tcPr>
            <w:tcW w:w="3115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b/>
                <w:sz w:val="24"/>
                <w:szCs w:val="24"/>
                <w:lang w:val="uk-UA"/>
              </w:rPr>
              <w:t>Номер теми</w:t>
            </w:r>
          </w:p>
        </w:tc>
      </w:tr>
      <w:tr w:rsidR="0064198C" w:rsidRPr="0064198C" w:rsidTr="00F9643E">
        <w:tc>
          <w:tcPr>
            <w:tcW w:w="562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5668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Силабус; програма навчальної дисципліни</w:t>
            </w:r>
          </w:p>
        </w:tc>
        <w:tc>
          <w:tcPr>
            <w:tcW w:w="3115" w:type="dxa"/>
          </w:tcPr>
          <w:p w:rsidR="0064198C" w:rsidRPr="0064198C" w:rsidRDefault="002734DE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64198C" w:rsidRPr="0064198C" w:rsidTr="00F9643E">
        <w:tc>
          <w:tcPr>
            <w:tcW w:w="562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5668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Посібники та навчально-методичні матеріали з </w:t>
            </w:r>
            <w:r w:rsidRPr="0064198C">
              <w:rPr>
                <w:sz w:val="24"/>
                <w:szCs w:val="24"/>
                <w:lang w:val="uk-UA"/>
              </w:rPr>
              <w:lastRenderedPageBreak/>
              <w:t>тестовими завданнями</w:t>
            </w:r>
          </w:p>
        </w:tc>
        <w:tc>
          <w:tcPr>
            <w:tcW w:w="3115" w:type="dxa"/>
          </w:tcPr>
          <w:p w:rsidR="0064198C" w:rsidRPr="0064198C" w:rsidRDefault="002734DE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5-8</w:t>
            </w:r>
          </w:p>
        </w:tc>
      </w:tr>
      <w:tr w:rsidR="0064198C" w:rsidRPr="0064198C" w:rsidTr="00F9643E">
        <w:tc>
          <w:tcPr>
            <w:tcW w:w="562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5668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>Іншомовні онлайн та відео матеріали за тематикою</w:t>
            </w:r>
          </w:p>
        </w:tc>
        <w:tc>
          <w:tcPr>
            <w:tcW w:w="3115" w:type="dxa"/>
          </w:tcPr>
          <w:p w:rsidR="0064198C" w:rsidRPr="0064198C" w:rsidRDefault="002734DE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  <w:tr w:rsidR="0064198C" w:rsidRPr="0064198C" w:rsidTr="00F9643E">
        <w:tc>
          <w:tcPr>
            <w:tcW w:w="562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5668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 w:rsidRPr="0064198C">
              <w:rPr>
                <w:bCs/>
                <w:sz w:val="24"/>
                <w:szCs w:val="24"/>
                <w:shd w:val="clear" w:color="auto" w:fill="FFFFFF"/>
                <w:lang w:val="uk-UA"/>
              </w:rPr>
              <w:t>Аудіо-диски для роботи в аудиторії (CD)</w:t>
            </w:r>
          </w:p>
        </w:tc>
        <w:tc>
          <w:tcPr>
            <w:tcW w:w="3115" w:type="dxa"/>
          </w:tcPr>
          <w:p w:rsidR="0064198C" w:rsidRPr="0064198C" w:rsidRDefault="002734DE" w:rsidP="0064198C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5-8</w:t>
            </w:r>
          </w:p>
        </w:tc>
      </w:tr>
    </w:tbl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 w:line="276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Опис дисципліни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Курс розрахований на студентів 3-го та 4-го років навчання за спеціальністю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023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Образотворче мистецтво, декоративне мистецтво, реставрація, бакалаврський рівень, вивчається протягом 4-х семестрів і передбачає залік наприкінці 5-го, 6-го, 7-го семестрів та іспит після 8-го семестру. Загальна кількість навчального часу відведеного на вивчення дисципліни «Іноземна мова (англійська)»  становить  330 годин – 140 годин практичних занять і 190 годин самостійної роботи, що становить 11 кредитів.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знань здійснюється за допомогою письмових тестів і заліків у 5-7 семестрах, вивчення повного курсу завершується підсумковим іспитом у 8-му семестрі.</w:t>
      </w:r>
    </w:p>
    <w:p w:rsidR="0064198C" w:rsidRPr="0064198C" w:rsidRDefault="002734DE" w:rsidP="0064198C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На 6</w:t>
      </w:r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семестр відведено 3 кредити ECTS, 90 навчальних годин, з яких 45 годин – аудиторні </w:t>
      </w:r>
      <w:r w:rsidR="00146F18">
        <w:rPr>
          <w:rFonts w:ascii="Times New Roman" w:eastAsia="Times New Roman" w:hAnsi="Times New Roman" w:cs="Times New Roman"/>
          <w:sz w:val="24"/>
          <w:szCs w:val="24"/>
          <w:lang w:val="uk-UA"/>
        </w:rPr>
        <w:t>заняття та 45 годин – самостійна</w:t>
      </w:r>
      <w:bookmarkStart w:id="0" w:name="_GoBack"/>
      <w:bookmarkEnd w:id="0"/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індивідуальна робота. Всього передбачено 1 модуль, 2 змістових модулі (по 2 теми у кожному).</w:t>
      </w:r>
    </w:p>
    <w:p w:rsidR="0064198C" w:rsidRPr="0064198C" w:rsidRDefault="002734DE" w:rsidP="0064198C">
      <w:pPr>
        <w:widowControl w:val="0"/>
        <w:autoSpaceDE w:val="0"/>
        <w:autoSpaceDN w:val="0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Весняний 6</w:t>
      </w:r>
      <w:r w:rsidR="0064198C"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семестр: </w:t>
      </w:r>
      <w:r w:rsidR="0064198C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90</w:t>
      </w:r>
      <w:r w:rsidR="0064198C" w:rsidRPr="006419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/>
        </w:rPr>
        <w:t xml:space="preserve"> годин: 45 годин – практичні заняття, 45 – самостійна робота.</w:t>
      </w:r>
      <w:r w:rsidR="0064198C" w:rsidRPr="0064198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uk-UA"/>
        </w:rPr>
        <w:t xml:space="preserve">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дисципліни</w:t>
      </w:r>
    </w:p>
    <w:p w:rsidR="0064198C" w:rsidRPr="0064198C" w:rsidRDefault="0064198C" w:rsidP="0064198C">
      <w:pPr>
        <w:widowControl w:val="0"/>
        <w:tabs>
          <w:tab w:val="left" w:pos="2268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Теми розкриваються шляхом практичних занять.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Самостійна робота студента спрямована на поглиблене вивчення  модульних тем.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Зміст самостійної роботи складає роботу над темами виділеними для самостійного опрацювання, підготовка усних доповідей за темами практичних занять дисципліни. Дисципліною передбачено виконання індивідуального завдання (Project).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120" w:line="240" w:lineRule="auto"/>
        <w:ind w:firstLine="598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Формат семестрового контролю.</w:t>
      </w:r>
    </w:p>
    <w:p w:rsidR="0064198C" w:rsidRPr="0064198C" w:rsidRDefault="0064198C" w:rsidP="0064198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Формою контролю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є залік.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Для складання заліку  необхідно пройти проміжний контроль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формі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поточних перевірок процесу практичної та самостійної роботи (написання тематичних контрольних робіт, </w:t>
      </w:r>
      <w:r w:rsidR="00663B3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письмових завдань,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усні доповіді)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та написання індивідуального завдання (Project) та відповідне його оформлення.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ШКАЛА ОЦІНЮВАННЯ: національна та ECTS</w:t>
      </w:r>
    </w:p>
    <w:tbl>
      <w:tblPr>
        <w:tblW w:w="0" w:type="auto"/>
        <w:tblInd w:w="108" w:type="dxa"/>
        <w:tblLook w:val="04A0"/>
      </w:tblPr>
      <w:tblGrid>
        <w:gridCol w:w="1626"/>
        <w:gridCol w:w="980"/>
        <w:gridCol w:w="843"/>
        <w:gridCol w:w="675"/>
        <w:gridCol w:w="1221"/>
        <w:gridCol w:w="1667"/>
        <w:gridCol w:w="923"/>
        <w:gridCol w:w="903"/>
      </w:tblGrid>
      <w:tr w:rsidR="0064198C" w:rsidRPr="0064198C" w:rsidTr="00F9643E"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Диференціація А (внутрішня)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Національна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ECTS</w:t>
            </w:r>
          </w:p>
        </w:tc>
      </w:tr>
      <w:tr w:rsidR="0064198C" w:rsidRPr="0064198C" w:rsidTr="00F9643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А+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98–100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64–74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</w:tr>
      <w:tr w:rsidR="0064198C" w:rsidRPr="0064198C" w:rsidTr="00F9643E"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90–100</w:t>
            </w:r>
          </w:p>
        </w:tc>
        <w:tc>
          <w:tcPr>
            <w:tcW w:w="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95–97</w:t>
            </w: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60–63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</w:tr>
      <w:tr w:rsidR="0064198C" w:rsidRPr="0064198C" w:rsidTr="00F9643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А-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90–94</w:t>
            </w:r>
          </w:p>
        </w:tc>
        <w:tc>
          <w:tcPr>
            <w:tcW w:w="15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35–59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FX</w:t>
            </w:r>
          </w:p>
        </w:tc>
      </w:tr>
      <w:tr w:rsidR="0064198C" w:rsidRPr="0064198C" w:rsidTr="00F9643E"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82–89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незадовільно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(повторне проходження)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F</w:t>
            </w:r>
          </w:p>
        </w:tc>
      </w:tr>
      <w:tr w:rsidR="0064198C" w:rsidRPr="0064198C" w:rsidTr="00F9643E"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75–81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2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Правила викладача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Під час занять необхідно вимкнути звук мобільних телефонів як студентам, так і викладачу. За необхідності студент має спитати дозволу вийти з аудиторії (окрім заліку).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Вітається висловлювання англійської мовою власної думки з розмовної теми заняття, аргументоване відстоювання позиції.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4198C" w:rsidRPr="0064198C" w:rsidRDefault="0064198C" w:rsidP="0064198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firstLine="456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Політика відвідуваності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Студент повинен виконувати графік навчального процесу та вимоги навчального плану.</w:t>
      </w: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 обов’язковому порядку відвідувати всі практичні заняття, передбачені навчальним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планом. У разі неможливості з поважних причин відвідати заняття проінформувати викладача. 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кщо студент пропустив певну тему, він повинен самостійно відпрацювати її та у день консультації відповісти  на ключові питання з теми.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Attendance and/or participation policy: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відвідування занять не є оцінюваним компонентом курсу.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Студент повинен виконати індивідуальне  завдання, пройти поточні та заліковий тестовий контроль та інші роботи, що визначені робочим планом навчальної дисципліни.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бов’язком є присутність студента на проміжному контролі та заліку.</w:t>
      </w:r>
    </w:p>
    <w:p w:rsidR="0064198C" w:rsidRPr="0064198C" w:rsidRDefault="0064198C" w:rsidP="0064198C">
      <w:pPr>
        <w:widowControl w:val="0"/>
        <w:tabs>
          <w:tab w:val="left" w:pos="993"/>
        </w:tabs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Late-work policy &amp; deadline: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у разі несвоєчасного представлення роботи без поважної причини, підтвердженої документально (наприклад, участь у конференції в іншому місті, лікарняний та ін.) загальна кількість балів за таку роботу не буде перевищувати мінімальну. </w:t>
      </w:r>
      <w:r w:rsidRPr="0064198C">
        <w:rPr>
          <w:rFonts w:ascii="Times New Roman" w:eastAsia="ArialMT" w:hAnsi="Times New Roman" w:cs="Times New Roman"/>
          <w:sz w:val="24"/>
          <w:szCs w:val="24"/>
          <w:lang w:val="uk-UA"/>
        </w:rPr>
        <w:t>Роботи, які здаються із порушенням термінів без поважних причин, оцінюються на нижчу оцінку (75% від можливої максимальної кількості балів за вид діяльності балів). Перескладання модулів відбувається із дозволу деканату за наявності поважних причин (наприклад, лікарняний).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Академічна доброчесність.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Студенти зобов’язані дотримуватися правил академічної доброчесності (у своїх доповідях, тестах, при складанні  заліків тощо). Жодні форми порушення академічної доброчесності не толеруються.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Якщо під час проміжного контролю помічено списування, студент втрачає право отримати бали за тему і складає її під час заліку, отримуючи не більше 50% балів від максимальних за цю частину.</w:t>
      </w:r>
      <w:r w:rsidRPr="0064198C">
        <w:rPr>
          <w:rFonts w:ascii="Times New Roman" w:eastAsia="Times New Roman" w:hAnsi="Times New Roman" w:cs="Times New Roman"/>
          <w:color w:val="00B050"/>
          <w:sz w:val="24"/>
          <w:szCs w:val="24"/>
          <w:lang w:val="uk-UA"/>
        </w:rPr>
        <w:t xml:space="preserve">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8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Корисні посилання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: </w:t>
      </w:r>
    </w:p>
    <w:p w:rsidR="0064198C" w:rsidRPr="0064198C" w:rsidRDefault="006228A2" w:rsidP="0064198C">
      <w:pPr>
        <w:widowControl w:val="0"/>
        <w:autoSpaceDE w:val="0"/>
        <w:autoSpaceDN w:val="0"/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8" w:history="1">
        <w:r w:rsidR="0064198C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https://законодавство.com/zakon-ukrajiny/stattya-akademichna-dobrochesnist-325783.html</w:t>
        </w:r>
      </w:hyperlink>
      <w:r w:rsidR="0064198C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4198C" w:rsidRPr="0064198C" w:rsidRDefault="006228A2" w:rsidP="0064198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hyperlink r:id="rId9" w:history="1">
        <w:r w:rsidR="0064198C" w:rsidRPr="0064198C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uk-UA"/>
          </w:rPr>
          <w:t>https://saiup.org.ua/novyny/akademichna-dobrochesnist-shho-v-uchniv-ta-studentiv-na-dumtsi/</w:t>
        </w:r>
      </w:hyperlink>
      <w:r w:rsidR="0064198C"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64198C" w:rsidRPr="0064198C" w:rsidRDefault="0064198C" w:rsidP="0064198C">
      <w:pPr>
        <w:widowControl w:val="0"/>
        <w:numPr>
          <w:ilvl w:val="0"/>
          <w:numId w:val="1"/>
        </w:numPr>
        <w:autoSpaceDE w:val="0"/>
        <w:autoSpaceDN w:val="0"/>
        <w:spacing w:after="120" w:line="276" w:lineRule="auto"/>
        <w:ind w:firstLine="882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</w:rPr>
        <w:t>Розклад курсу.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67"/>
        <w:gridCol w:w="567"/>
        <w:gridCol w:w="567"/>
        <w:gridCol w:w="4252"/>
        <w:gridCol w:w="1843"/>
        <w:gridCol w:w="1134"/>
      </w:tblGrid>
      <w:tr w:rsidR="0064198C" w:rsidRPr="0064198C" w:rsidTr="00F9643E">
        <w:trPr>
          <w:cantSplit/>
          <w:trHeight w:val="1677"/>
        </w:trPr>
        <w:tc>
          <w:tcPr>
            <w:tcW w:w="562" w:type="dxa"/>
            <w:vMerge w:val="restart"/>
            <w:shd w:val="clear" w:color="auto" w:fill="E2EFD9"/>
            <w:textDirection w:val="btLr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Навчальний тиждень</w:t>
            </w:r>
          </w:p>
        </w:tc>
        <w:tc>
          <w:tcPr>
            <w:tcW w:w="567" w:type="dxa"/>
            <w:vMerge w:val="restart"/>
            <w:shd w:val="clear" w:color="auto" w:fill="E2EFD9"/>
            <w:textDirection w:val="btLr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Тема</w:t>
            </w:r>
          </w:p>
        </w:tc>
        <w:tc>
          <w:tcPr>
            <w:tcW w:w="1134" w:type="dxa"/>
            <w:gridSpan w:val="2"/>
            <w:shd w:val="clear" w:color="auto" w:fill="E2EF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Години</w:t>
            </w:r>
          </w:p>
        </w:tc>
        <w:tc>
          <w:tcPr>
            <w:tcW w:w="4252" w:type="dxa"/>
            <w:vMerge w:val="restart"/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Зміст</w:t>
            </w:r>
          </w:p>
        </w:tc>
        <w:tc>
          <w:tcPr>
            <w:tcW w:w="2977" w:type="dxa"/>
            <w:gridSpan w:val="2"/>
            <w:shd w:val="clear" w:color="auto" w:fill="E2EF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Оцінка рівня сформованості компетентностей</w:t>
            </w:r>
          </w:p>
        </w:tc>
      </w:tr>
      <w:tr w:rsidR="0064198C" w:rsidRPr="0064198C" w:rsidTr="00F9643E">
        <w:trPr>
          <w:cantSplit/>
          <w:trHeight w:val="1677"/>
        </w:trPr>
        <w:tc>
          <w:tcPr>
            <w:tcW w:w="562" w:type="dxa"/>
            <w:vMerge/>
            <w:shd w:val="clear" w:color="auto" w:fill="E2EFD9"/>
            <w:textDirection w:val="btLr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E2EFD9"/>
            <w:textDirection w:val="btL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Аудиторна</w:t>
            </w:r>
          </w:p>
        </w:tc>
        <w:tc>
          <w:tcPr>
            <w:tcW w:w="567" w:type="dxa"/>
            <w:shd w:val="clear" w:color="auto" w:fill="E2EFD9"/>
            <w:textDirection w:val="btL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СРС</w:t>
            </w:r>
          </w:p>
        </w:tc>
        <w:tc>
          <w:tcPr>
            <w:tcW w:w="4252" w:type="dxa"/>
            <w:vMerge/>
            <w:shd w:val="clear" w:color="auto" w:fill="E2EF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</w:p>
        </w:tc>
        <w:tc>
          <w:tcPr>
            <w:tcW w:w="1843" w:type="dxa"/>
            <w:shd w:val="clear" w:color="auto" w:fill="E2EF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Форми контролю</w:t>
            </w:r>
          </w:p>
        </w:tc>
        <w:tc>
          <w:tcPr>
            <w:tcW w:w="1134" w:type="dxa"/>
            <w:shd w:val="clear" w:color="auto" w:fill="E2EF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Макси-мальний бал</w:t>
            </w:r>
          </w:p>
        </w:tc>
      </w:tr>
      <w:tr w:rsidR="0064198C" w:rsidRPr="001059E3" w:rsidTr="00F9643E"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91A95" w:rsidRDefault="001059E3" w:rsidP="00F964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Rights and wrongs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.</w:t>
            </w:r>
            <w:r w:rsidRPr="001059E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059E3">
              <w:rPr>
                <w:rFonts w:ascii="Times New Roman" w:eastAsia="Times New Roman" w:hAnsi="Times New Roman" w:cs="Times New Roman"/>
                <w:lang w:val="en-US"/>
              </w:rPr>
              <w:t xml:space="preserve">Focus on everyday dilemmas. Profiles of famous people. What reflects on people’s priorities? </w:t>
            </w: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Modals and related verbs.</w:t>
            </w:r>
            <w:r w:rsidR="00691A95"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64198C" w:rsidRPr="001059E3" w:rsidRDefault="00691A95" w:rsidP="00F9643E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speaking.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Rules for life.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013D21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64198C" w:rsidRPr="00691A95" w:rsidTr="00F9643E">
        <w:trPr>
          <w:trHeight w:val="1212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64198C" w:rsidRPr="001059E3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94186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33665" w:rsidRDefault="0064198C" w:rsidP="004B29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</w:t>
            </w:r>
            <w:r w:rsidR="00CD51BD">
              <w:rPr>
                <w:rFonts w:ascii="Times New Roman" w:eastAsia="Times New Roman" w:hAnsi="Times New Roman" w:cs="Times New Roman"/>
                <w:b/>
                <w:lang w:val="en-US"/>
              </w:rPr>
              <w:t>Reading and listening</w:t>
            </w:r>
            <w:r w:rsidR="00CD51BD"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.</w:t>
            </w:r>
            <w:r w:rsidR="00CD51BD" w:rsidRPr="0064198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CD51BD">
              <w:rPr>
                <w:rFonts w:ascii="Times New Roman" w:eastAsia="Times New Roman" w:hAnsi="Times New Roman" w:cs="Times New Roman"/>
                <w:lang w:val="en-US"/>
              </w:rPr>
              <w:t xml:space="preserve">The philosophy of pebbles. How to lead a fulfilling life and make choices when growing up. </w:t>
            </w:r>
          </w:p>
          <w:p w:rsidR="0064198C" w:rsidRPr="0064198C" w:rsidRDefault="0064198C" w:rsidP="004B297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en-US"/>
              </w:rPr>
              <w:t>Vocabulary and speaking.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691A95">
              <w:rPr>
                <w:rFonts w:ascii="Times New Roman" w:eastAsia="Times New Roman" w:hAnsi="Times New Roman" w:cs="Times New Roman"/>
                <w:lang w:val="en-US"/>
              </w:rPr>
              <w:t xml:space="preserve">Literal or idiomatic meaning of verbs. </w:t>
            </w:r>
            <w:r w:rsidR="00691A95" w:rsidRPr="004B2971">
              <w:rPr>
                <w:rFonts w:ascii="Times New Roman" w:eastAsia="Times New Roman" w:hAnsi="Times New Roman" w:cs="Times New Roman"/>
                <w:i/>
                <w:lang w:val="en-US"/>
              </w:rPr>
              <w:t>Separable and inseparable phrasal verbs.</w:t>
            </w:r>
            <w:r w:rsidR="00691A95">
              <w:rPr>
                <w:rFonts w:ascii="Times New Roman" w:eastAsia="Times New Roman" w:hAnsi="Times New Roman" w:cs="Times New Roman"/>
                <w:lang w:val="en-US"/>
              </w:rPr>
              <w:t xml:space="preserve"> Talking about you. </w:t>
            </w:r>
          </w:p>
        </w:tc>
        <w:tc>
          <w:tcPr>
            <w:tcW w:w="1843" w:type="dxa"/>
          </w:tcPr>
          <w:p w:rsidR="0064198C" w:rsidRPr="0064198C" w:rsidRDefault="00D05E14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013D21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</w:tr>
      <w:tr w:rsidR="0064198C" w:rsidRPr="00F9643E" w:rsidTr="00F9643E"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U5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1059E3" w:rsidRPr="0064198C" w:rsidRDefault="004B2971" w:rsidP="001059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</w:t>
            </w:r>
            <w:r w:rsidR="0064198C"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uk-UA"/>
              </w:rPr>
              <w:t xml:space="preserve"> English:</w:t>
            </w:r>
            <w:r w:rsidR="00F9643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 xml:space="preserve"> polite requests and offers.</w:t>
            </w:r>
            <w:r w:rsidR="001059E3"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64198C" w:rsidRPr="0064198C" w:rsidRDefault="00F9643E" w:rsidP="00190F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: for talking </w:t>
            </w:r>
            <w:r w:rsidR="00190F0F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(1) 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explaining the </w:t>
            </w:r>
            <w:r w:rsidR="00190F0F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stages of a practical procedure.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Активна участь у виконанні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практичних завдань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</w:tr>
      <w:tr w:rsidR="0064198C" w:rsidRPr="0064198C" w:rsidTr="00F9643E"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4</w:t>
            </w:r>
          </w:p>
        </w:tc>
        <w:tc>
          <w:tcPr>
            <w:tcW w:w="567" w:type="dxa"/>
            <w:shd w:val="clear" w:color="auto" w:fill="auto"/>
          </w:tcPr>
          <w:p w:rsidR="0064198C" w:rsidRPr="001059E3" w:rsidRDefault="0064198C" w:rsidP="001059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1059E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</w:tcPr>
          <w:p w:rsidR="0064198C" w:rsidRPr="0064198C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567" w:type="dxa"/>
          </w:tcPr>
          <w:p w:rsidR="0064198C" w:rsidRPr="0064198C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Unit test 5</w:t>
            </w:r>
          </w:p>
        </w:tc>
        <w:tc>
          <w:tcPr>
            <w:tcW w:w="1843" w:type="dxa"/>
          </w:tcPr>
          <w:p w:rsidR="0064198C" w:rsidRPr="0064198C" w:rsidRDefault="00004FCF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Тематичне оцінювання</w:t>
            </w:r>
          </w:p>
        </w:tc>
        <w:tc>
          <w:tcPr>
            <w:tcW w:w="1134" w:type="dxa"/>
          </w:tcPr>
          <w:p w:rsidR="0064198C" w:rsidRPr="0064198C" w:rsidRDefault="00A279AA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64198C" w:rsidRPr="00D350E5" w:rsidTr="00F9643E"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1059E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U6</w:t>
            </w:r>
          </w:p>
        </w:tc>
        <w:tc>
          <w:tcPr>
            <w:tcW w:w="567" w:type="dxa"/>
          </w:tcPr>
          <w:p w:rsidR="0064198C" w:rsidRPr="0064198C" w:rsidRDefault="004B2971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4198C" w:rsidRPr="0064198C" w:rsidRDefault="004B2971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198C" w:rsidRPr="00674035" w:rsidRDefault="00D350E5" w:rsidP="00DF463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Easier said than done.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674035" w:rsidRPr="00674035">
              <w:rPr>
                <w:rFonts w:ascii="Times New Roman" w:eastAsia="Times New Roman" w:hAnsi="Times New Roman" w:cs="Times New Roman"/>
                <w:lang w:val="en-US"/>
              </w:rPr>
              <w:t>The best way out of the difficulty is through it. Range of environmental problems in our country.</w:t>
            </w:r>
            <w:r w:rsidR="00674035" w:rsidRPr="00DF4633">
              <w:rPr>
                <w:lang w:val="en-US"/>
              </w:rPr>
              <w:t xml:space="preserve"> </w:t>
            </w:r>
            <w:r w:rsidR="00674035" w:rsidRPr="00674035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Present Perfect: simple, continuous, passive.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 xml:space="preserve"> Time expressions.</w:t>
            </w:r>
          </w:p>
        </w:tc>
        <w:tc>
          <w:tcPr>
            <w:tcW w:w="1843" w:type="dxa"/>
          </w:tcPr>
          <w:p w:rsidR="0064198C" w:rsidRPr="0064198C" w:rsidRDefault="00004FCF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A279AA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64198C" w:rsidRPr="0064198C" w:rsidTr="00F9643E"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CA3BD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ED621C" w:rsidRPr="00D50AF1" w:rsidRDefault="00ED621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Vocabulary: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Adverbs.</w:t>
            </w:r>
          </w:p>
          <w:p w:rsidR="00D50AF1" w:rsidRPr="00ED621C" w:rsidRDefault="00D50AF1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>Spoken English: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D50AF1">
              <w:rPr>
                <w:rFonts w:ascii="Times New Roman" w:eastAsia="Times New Roman" w:hAnsi="Times New Roman" w:cs="Times New Roman"/>
                <w:i/>
                <w:lang w:val="en-US"/>
              </w:rPr>
              <w:t>How long…?</w:t>
            </w:r>
          </w:p>
          <w:p w:rsidR="0064198C" w:rsidRDefault="00DF463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 and speaking: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D350E5" w:rsidRPr="00D350E5">
              <w:rPr>
                <w:rFonts w:ascii="Times New Roman" w:eastAsia="Times New Roman" w:hAnsi="Times New Roman" w:cs="Times New Roman"/>
                <w:lang w:val="en-US"/>
              </w:rPr>
              <w:t>Forest man.</w:t>
            </w:r>
          </w:p>
          <w:p w:rsidR="00DF4633" w:rsidRPr="00DF4633" w:rsidRDefault="00DF463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Amazing transformation. How an individual can help the environment.</w:t>
            </w:r>
            <w:r w:rsidR="00ED621C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64198C" w:rsidRPr="00D05E14" w:rsidTr="00F9643E">
        <w:trPr>
          <w:trHeight w:val="938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CA3BD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33665" w:rsidRPr="00D05E14" w:rsidRDefault="00633665" w:rsidP="00D05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Listening and speaking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="00D05E14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  <w:r w:rsidR="00D05E14" w:rsidRPr="00DF4633">
              <w:rPr>
                <w:rFonts w:ascii="Times New Roman" w:eastAsia="Times New Roman" w:hAnsi="Times New Roman" w:cs="Times New Roman"/>
                <w:lang w:val="en-US"/>
              </w:rPr>
              <w:t>Impressive lifestory</w:t>
            </w:r>
            <w:r w:rsidR="00D05E14">
              <w:rPr>
                <w:rFonts w:ascii="Times New Roman" w:eastAsia="Times New Roman" w:hAnsi="Times New Roman" w:cs="Times New Roman"/>
                <w:lang w:val="en-US"/>
              </w:rPr>
              <w:t xml:space="preserve">. </w:t>
            </w:r>
            <w:r w:rsidR="00D05E14" w:rsidRPr="00D05E14">
              <w:rPr>
                <w:rFonts w:ascii="Times New Roman" w:eastAsia="Times New Roman" w:hAnsi="Times New Roman" w:cs="Times New Roman"/>
                <w:i/>
                <w:lang w:val="en-US"/>
              </w:rPr>
              <w:t>Abstract nouns.</w:t>
            </w:r>
          </w:p>
          <w:p w:rsidR="0064198C" w:rsidRPr="0064198C" w:rsidRDefault="0064198C" w:rsidP="00D50A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64198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</w:t>
            </w:r>
            <w:r w:rsidR="00D05E1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saying numbers. 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64198C" w:rsidRPr="0064198C" w:rsidTr="00F9643E">
        <w:trPr>
          <w:trHeight w:val="854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CA3BD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64198C" w:rsidRPr="0064198C" w:rsidRDefault="00CA3BDD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 w:rsidR="00DF4633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: </w:t>
            </w:r>
            <w:r w:rsidR="00ED621C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using</w:t>
            </w:r>
            <w:r w:rsidR="00D350E5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 xml:space="preserve"> adverbs in descriptive writing</w:t>
            </w:r>
          </w:p>
        </w:tc>
        <w:tc>
          <w:tcPr>
            <w:tcW w:w="1843" w:type="dxa"/>
          </w:tcPr>
          <w:p w:rsidR="0064198C" w:rsidRPr="0064198C" w:rsidRDefault="00004FCF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64198C" w:rsidRPr="0064198C" w:rsidTr="00F9643E">
        <w:trPr>
          <w:trHeight w:val="828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CA3BDD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6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CA3BDD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 test 6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Модульне оцінювання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64198C" w:rsidRPr="004C4483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64198C" w:rsidRPr="0064198C" w:rsidTr="00F9643E">
        <w:trPr>
          <w:trHeight w:val="1123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7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FA480D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D350E5">
              <w:rPr>
                <w:rFonts w:ascii="Times New Roman" w:eastAsia="Times New Roman" w:hAnsi="Times New Roman" w:cs="Times New Roman"/>
                <w:b/>
                <w:lang w:val="en-US"/>
              </w:rPr>
              <w:t>Best years of your life?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D50AF1" w:rsidRPr="00D50AF1">
              <w:rPr>
                <w:rFonts w:ascii="Times New Roman" w:eastAsia="Times New Roman" w:hAnsi="Times New Roman" w:cs="Times New Roman"/>
                <w:lang w:val="en-US"/>
              </w:rPr>
              <w:t>My worst ever day. On being a teenager.</w:t>
            </w:r>
            <w:r w:rsidR="00D50AF1" w:rsidRPr="00D50AF1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 </w:t>
            </w:r>
            <w:r w:rsidR="00D50AF1" w:rsidRPr="00D50AF1">
              <w:rPr>
                <w:rFonts w:ascii="Times New Roman" w:eastAsia="Times New Roman" w:hAnsi="Times New Roman" w:cs="Times New Roman"/>
                <w:lang w:val="en-US"/>
              </w:rPr>
              <w:t>My best friend.</w:t>
            </w:r>
            <w:r w:rsidR="00D50AF1" w:rsidRPr="00D50AF1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4C4483" w:rsidRDefault="00F312F3" w:rsidP="00E952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="0064198C"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64198C" w:rsidRPr="004C4483" w:rsidRDefault="004C4483" w:rsidP="00FA480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C4483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Spoken English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: the reduced infinitive.</w:t>
            </w:r>
            <w:r w:rsidR="00FA480D"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Listening and speaking. </w:t>
            </w:r>
            <w:r w:rsidR="00FA480D" w:rsidRPr="00FA480D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Friendship and best frieds.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4C4483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4C4483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4</w:t>
            </w:r>
          </w:p>
        </w:tc>
      </w:tr>
      <w:tr w:rsidR="0064198C" w:rsidRPr="0064198C" w:rsidTr="00F9643E">
        <w:trPr>
          <w:trHeight w:val="1132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33FB4" w:rsidRDefault="0064198C" w:rsidP="00833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 and speaking: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480D">
              <w:rPr>
                <w:rFonts w:ascii="Times New Roman" w:eastAsia="Times New Roman" w:hAnsi="Times New Roman" w:cs="Times New Roman"/>
                <w:lang w:val="en-US"/>
              </w:rPr>
              <w:t>Gordonstoun – the school Prince Charles loathed.</w:t>
            </w:r>
            <w:r w:rsidR="00833FB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="00833FB4"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  <w:t>Verb pattern</w:t>
            </w:r>
            <w:r w:rsidR="00833FB4" w:rsidRPr="0064198C"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  <w:t>s.</w:t>
            </w:r>
          </w:p>
          <w:p w:rsidR="0064198C" w:rsidRDefault="0064198C" w:rsidP="008822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Vocabulary</w:t>
            </w:r>
            <w:r w:rsidR="00FA48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and idiom</w:t>
            </w: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="00FA480D">
              <w:rPr>
                <w:rFonts w:ascii="Times New Roman" w:eastAsia="Times New Roman" w:hAnsi="Times New Roman" w:cs="Times New Roman"/>
                <w:lang w:val="en-US"/>
              </w:rPr>
              <w:t>Body language</w:t>
            </w:r>
            <w:r w:rsidR="0088228B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</w:p>
          <w:p w:rsidR="0088228B" w:rsidRPr="0088228B" w:rsidRDefault="0088228B" w:rsidP="008822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en-US"/>
              </w:rPr>
            </w:pPr>
            <w:r w:rsidRPr="0088228B">
              <w:rPr>
                <w:rFonts w:ascii="Times New Roman" w:eastAsia="Times New Roman" w:hAnsi="Times New Roman" w:cs="Times New Roman"/>
                <w:i/>
                <w:lang w:val="en-US"/>
              </w:rPr>
              <w:t>Phrasal verbs without nouns.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4C4483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4198C" w:rsidRPr="0064198C" w:rsidTr="00F9643E">
        <w:trPr>
          <w:trHeight w:val="1072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64198C" w:rsidRPr="0064198C" w:rsidRDefault="00E9521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8228B" w:rsidRPr="0088228B" w:rsidRDefault="0088228B" w:rsidP="008822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Everyday English: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exc</w:t>
            </w:r>
            <w:r w:rsidRPr="0088228B">
              <w:rPr>
                <w:rFonts w:ascii="Times New Roman" w:eastAsia="Times New Roman" w:hAnsi="Times New Roman" w:cs="Times New Roman"/>
                <w:bCs/>
                <w:i/>
                <w:color w:val="000000"/>
                <w:lang w:val="en-US"/>
              </w:rPr>
              <w:t>lamations.</w:t>
            </w:r>
          </w:p>
          <w:p w:rsidR="0064198C" w:rsidRPr="0064198C" w:rsidRDefault="0064198C" w:rsidP="008822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 w:rsidR="00833FB4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discursive writing – arguing for and against.</w:t>
            </w:r>
          </w:p>
        </w:tc>
        <w:tc>
          <w:tcPr>
            <w:tcW w:w="1843" w:type="dxa"/>
          </w:tcPr>
          <w:p w:rsidR="0064198C" w:rsidRPr="0064198C" w:rsidRDefault="00004FCF" w:rsidP="00004F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Активна участь у виконанні практичних завдань </w:t>
            </w:r>
          </w:p>
        </w:tc>
        <w:tc>
          <w:tcPr>
            <w:tcW w:w="1134" w:type="dxa"/>
          </w:tcPr>
          <w:p w:rsidR="0064198C" w:rsidRPr="0064198C" w:rsidRDefault="004C4483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4198C" w:rsidRPr="0064198C" w:rsidTr="00F9643E">
        <w:trPr>
          <w:trHeight w:val="1072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7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E9521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Unit test 7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64198C" w:rsidRPr="0064198C" w:rsidTr="00F9643E">
        <w:trPr>
          <w:trHeight w:val="1072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2D1D8B" w:rsidRDefault="00833FB4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06DFA">
              <w:rPr>
                <w:rFonts w:ascii="Times New Roman" w:eastAsia="Times New Roman" w:hAnsi="Times New Roman" w:cs="Times New Roman"/>
                <w:b/>
                <w:lang w:val="en-US"/>
              </w:rPr>
              <w:t>Future friendly</w:t>
            </w:r>
            <w:r w:rsidR="00190F0F" w:rsidRPr="00306DFA">
              <w:rPr>
                <w:rFonts w:ascii="Times New Roman" w:eastAsia="Times New Roman" w:hAnsi="Times New Roman" w:cs="Times New Roman"/>
                <w:b/>
                <w:lang w:val="uk-UA"/>
              </w:rPr>
              <w:t>?</w:t>
            </w:r>
            <w:r w:rsidR="00190F0F" w:rsidRPr="00190F0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90F0F" w:rsidRPr="00190F0F">
              <w:rPr>
                <w:rFonts w:ascii="Times New Roman" w:eastAsia="Times New Roman" w:hAnsi="Times New Roman" w:cs="Times New Roman"/>
                <w:lang w:val="en-US"/>
              </w:rPr>
              <w:t>Artificial intelligence: different experts’ views.  «AlphaGo» - a breakthrough for artificial intelligence. Brighter futures – how will we keep the light on.</w:t>
            </w:r>
            <w:r w:rsidR="00190F0F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</w:p>
          <w:p w:rsidR="00190F0F" w:rsidRPr="002D1D8B" w:rsidRDefault="002D1D8B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lang w:val="en-US"/>
              </w:rPr>
              <w:t>Future forms and</w:t>
            </w:r>
            <w:r w:rsidRPr="002D1D8B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2D1D8B">
              <w:rPr>
                <w:rFonts w:ascii="Times New Roman" w:hAnsi="Times New Roman" w:cs="Times New Roman"/>
                <w:i/>
                <w:lang w:val="en-US"/>
              </w:rPr>
              <w:t>modals of possibility may/might/could for making predictions.</w:t>
            </w:r>
          </w:p>
          <w:p w:rsidR="0064198C" w:rsidRPr="0064198C" w:rsidRDefault="0064198C" w:rsidP="003B00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uk-UA"/>
              </w:rPr>
            </w:pP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A32344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4198C" w:rsidRPr="0064198C" w:rsidTr="00F9643E">
        <w:trPr>
          <w:trHeight w:val="887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8D32BD" w:rsidRDefault="0064198C" w:rsidP="00AC4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Reading and</w:t>
            </w:r>
            <w:r w:rsidR="002D1D8B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 vocabulary</w:t>
            </w: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: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64198C">
              <w:rPr>
                <w:rFonts w:ascii="Times New Roman" w:eastAsia="Times New Roman" w:hAnsi="Times New Roman" w:cs="Times New Roman"/>
                <w:i/>
                <w:lang w:val="uk-UA"/>
              </w:rPr>
              <w:t xml:space="preserve"> </w:t>
            </w:r>
            <w:r w:rsidR="002D1D8B" w:rsidRPr="002D1D8B">
              <w:rPr>
                <w:rFonts w:ascii="Times New Roman" w:eastAsia="Times New Roman" w:hAnsi="Times New Roman" w:cs="Times New Roman"/>
                <w:lang w:val="en-US"/>
              </w:rPr>
              <w:t>the boy who built a fusion reactor.</w:t>
            </w:r>
            <w:r w:rsidR="00AC48F0"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</w:t>
            </w:r>
          </w:p>
          <w:p w:rsidR="0064198C" w:rsidRPr="0064198C" w:rsidRDefault="008D32BD" w:rsidP="008D32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Vocabulary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2D1D8B">
              <w:rPr>
                <w:rFonts w:ascii="Times New Roman" w:eastAsia="Times New Roman" w:hAnsi="Times New Roman" w:cs="Times New Roman"/>
                <w:b/>
                <w:lang w:val="en-US"/>
              </w:rPr>
              <w:t>and pronunciation: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3B0069">
              <w:rPr>
                <w:rFonts w:ascii="Times New Roman" w:eastAsia="Times New Roman" w:hAnsi="Times New Roman" w:cs="Times New Roman"/>
                <w:i/>
                <w:lang w:val="en-US"/>
              </w:rPr>
              <w:t>word building – prefixes and suffixes.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A32344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4198C" w:rsidRPr="0064198C" w:rsidTr="00F9643E">
        <w:trPr>
          <w:trHeight w:val="887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198C" w:rsidRDefault="0064198C" w:rsidP="003B00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Listening and speaking:</w:t>
            </w: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 </w:t>
            </w:r>
            <w:r w:rsidR="002D1D8B">
              <w:rPr>
                <w:rFonts w:ascii="Times New Roman" w:eastAsia="Times New Roman" w:hAnsi="Times New Roman" w:cs="Times New Roman"/>
                <w:bCs/>
                <w:lang w:val="en-US"/>
              </w:rPr>
              <w:t>how we will keep the lights on?</w:t>
            </w:r>
          </w:p>
          <w:p w:rsidR="00AC48F0" w:rsidRDefault="002D1D8B" w:rsidP="003B00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val="en-US"/>
              </w:rPr>
            </w:pPr>
            <w:r w:rsidRPr="002D1D8B">
              <w:rPr>
                <w:rFonts w:ascii="Times New Roman" w:eastAsia="Times New Roman" w:hAnsi="Times New Roman" w:cs="Times New Roman"/>
                <w:bCs/>
                <w:i/>
                <w:lang w:val="en-US"/>
              </w:rPr>
              <w:t>The adverb “pretty”.</w:t>
            </w:r>
          </w:p>
          <w:p w:rsidR="00AC48F0" w:rsidRDefault="00AC48F0" w:rsidP="00AC4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Everyday English:</w:t>
            </w:r>
            <w:r w:rsidRPr="003B0069">
              <w:rPr>
                <w:rFonts w:ascii="Arial" w:hAnsi="Arial" w:cs="Arial"/>
                <w:sz w:val="25"/>
                <w:szCs w:val="25"/>
                <w:lang w:val="en-US"/>
              </w:rPr>
              <w:t xml:space="preserve"> </w:t>
            </w:r>
            <w:r w:rsidRPr="003B0069">
              <w:rPr>
                <w:rFonts w:ascii="Times New Roman" w:hAnsi="Times New Roman" w:cs="Times New Roman"/>
                <w:lang w:val="en-US"/>
              </w:rPr>
              <w:t>making arrangements.</w:t>
            </w: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</w:p>
          <w:p w:rsidR="00AC48F0" w:rsidRPr="00AC48F0" w:rsidRDefault="00AC48F0" w:rsidP="00AC48F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F9643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Writing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: for talking (2</w:t>
            </w:r>
            <w:r w:rsidRPr="00AC48F0">
              <w:rPr>
                <w:rFonts w:ascii="Times New Roman" w:eastAsia="Times New Roman" w:hAnsi="Times New Roman" w:cs="Times New Roman"/>
                <w:bCs/>
                <w:color w:val="000000"/>
                <w:lang w:val="en-US"/>
              </w:rPr>
              <w:t>)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 topic which causes your</w:t>
            </w:r>
            <w:r w:rsidRPr="00AC48F0">
              <w:rPr>
                <w:rFonts w:ascii="Times New Roman" w:hAnsi="Times New Roman" w:cs="Times New Roman"/>
                <w:lang w:val="en-US"/>
              </w:rPr>
              <w:t xml:space="preserve"> concern.</w:t>
            </w:r>
          </w:p>
          <w:p w:rsidR="002D1D8B" w:rsidRPr="002D1D8B" w:rsidRDefault="002D1D8B" w:rsidP="003B006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1843" w:type="dxa"/>
          </w:tcPr>
          <w:p w:rsidR="0064198C" w:rsidRPr="0064198C" w:rsidRDefault="00004FCF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A32344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64198C" w:rsidRPr="0064198C" w:rsidTr="00F9643E">
        <w:trPr>
          <w:trHeight w:val="843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1-4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O</w:t>
            </w:r>
            <w:r w:rsidR="00A279AA">
              <w:rPr>
                <w:rFonts w:ascii="Times New Roman" w:eastAsia="Times New Roman" w:hAnsi="Times New Roman" w:cs="Times New Roman"/>
                <w:bCs/>
                <w:lang w:val="en-US"/>
              </w:rPr>
              <w:t>nline practice. Revision Units 5-8</w:t>
            </w:r>
            <w:r w:rsidRPr="0064198C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Активна участь у виконанні практичних завдань</w:t>
            </w:r>
          </w:p>
        </w:tc>
        <w:tc>
          <w:tcPr>
            <w:tcW w:w="1134" w:type="dxa"/>
          </w:tcPr>
          <w:p w:rsidR="0064198C" w:rsidRPr="0064198C" w:rsidRDefault="00A32344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</w:tr>
      <w:tr w:rsidR="0064198C" w:rsidRPr="0064198C" w:rsidTr="00F9643E">
        <w:trPr>
          <w:trHeight w:val="401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</w:t>
            </w:r>
            <w:r w:rsidR="00E32EAE">
              <w:rPr>
                <w:rFonts w:ascii="Times New Roman" w:eastAsia="Times New Roman" w:hAnsi="Times New Roman" w:cs="Times New Roman"/>
                <w:bCs/>
                <w:color w:val="000000"/>
                <w:lang w:val="uk-UA"/>
              </w:rPr>
              <w:t>8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1</w:t>
            </w:r>
          </w:p>
        </w:tc>
        <w:tc>
          <w:tcPr>
            <w:tcW w:w="567" w:type="dxa"/>
          </w:tcPr>
          <w:p w:rsidR="0064198C" w:rsidRPr="0064198C" w:rsidRDefault="0094186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E32EAE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Unit test 8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Тематична контрольна робота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64198C" w:rsidRPr="0064198C" w:rsidTr="00F9643E">
        <w:trPr>
          <w:trHeight w:val="939"/>
        </w:trPr>
        <w:tc>
          <w:tcPr>
            <w:tcW w:w="56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</w:p>
        </w:tc>
        <w:tc>
          <w:tcPr>
            <w:tcW w:w="567" w:type="dxa"/>
          </w:tcPr>
          <w:p w:rsidR="0064198C" w:rsidRPr="0064198C" w:rsidRDefault="00E32EAE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uk-UA"/>
              </w:rPr>
              <w:t>2</w:t>
            </w:r>
          </w:p>
        </w:tc>
        <w:tc>
          <w:tcPr>
            <w:tcW w:w="567" w:type="dxa"/>
          </w:tcPr>
          <w:p w:rsidR="0064198C" w:rsidRPr="0064198C" w:rsidRDefault="00941863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/>
              </w:rPr>
              <w:t>-</w:t>
            </w:r>
          </w:p>
        </w:tc>
        <w:tc>
          <w:tcPr>
            <w:tcW w:w="4252" w:type="dxa"/>
            <w:shd w:val="clear" w:color="auto" w:fill="auto"/>
          </w:tcPr>
          <w:p w:rsidR="0064198C" w:rsidRPr="004C4483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Project: </w:t>
            </w:r>
            <w:r w:rsidR="004C4483">
              <w:rPr>
                <w:rFonts w:ascii="Times New Roman" w:eastAsia="Times New Roman" w:hAnsi="Times New Roman" w:cs="Times New Roman"/>
                <w:bCs/>
                <w:lang w:val="en-US"/>
              </w:rPr>
              <w:t>Elizabeth I.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Аналіз залікової контрольної роботи.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Підведення підсумків. Залік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Захист індивідуального завдання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64198C" w:rsidRPr="0064198C" w:rsidTr="00F9643E">
        <w:trPr>
          <w:trHeight w:val="939"/>
        </w:trPr>
        <w:tc>
          <w:tcPr>
            <w:tcW w:w="1129" w:type="dxa"/>
            <w:gridSpan w:val="2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Всього: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3 кред.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90 год.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45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>год</w:t>
            </w:r>
          </w:p>
        </w:tc>
        <w:tc>
          <w:tcPr>
            <w:tcW w:w="567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45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год</w:t>
            </w:r>
          </w:p>
        </w:tc>
        <w:tc>
          <w:tcPr>
            <w:tcW w:w="425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843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Максимальна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Кількість балів</w:t>
            </w:r>
          </w:p>
        </w:tc>
        <w:tc>
          <w:tcPr>
            <w:tcW w:w="1134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100</w:t>
            </w:r>
            <w:r w:rsidRPr="0064198C">
              <w:rPr>
                <w:rFonts w:ascii="Times New Roman" w:eastAsia="Times New Roman" w:hAnsi="Times New Roman" w:cs="Times New Roman"/>
                <w:b/>
                <w:color w:val="000000"/>
                <w:lang w:val="uk-UA"/>
              </w:rPr>
              <w:t xml:space="preserve"> балів</w:t>
            </w:r>
          </w:p>
        </w:tc>
      </w:tr>
    </w:tbl>
    <w:p w:rsidR="0064198C" w:rsidRPr="0064198C" w:rsidRDefault="0064198C" w:rsidP="0064198C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firstLine="45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Система оцінювання та вимоги.</w:t>
      </w:r>
    </w:p>
    <w:p w:rsidR="0064198C" w:rsidRPr="0064198C" w:rsidRDefault="0064198C" w:rsidP="0064198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Загальна система оцінювання. </w:t>
      </w:r>
    </w:p>
    <w:p w:rsidR="0064198C" w:rsidRPr="0064198C" w:rsidRDefault="0064198C" w:rsidP="0064198C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Оцінювання сформованих компетентностей у студентів здійснюється за накопичувальною 100-бальною системою. </w:t>
      </w:r>
      <w:r w:rsidRPr="0064198C">
        <w:rPr>
          <w:rFonts w:ascii="Times New Roman" w:eastAsia="Times New Roman" w:hAnsi="Times New Roman" w:cs="Times New Roman"/>
          <w:b/>
          <w:lang w:val="uk-UA"/>
        </w:rPr>
        <w:t>Поточний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здійснюється протягом семестру під час проведення практичних занять і оцінюється сумо</w:t>
      </w:r>
      <w:r w:rsidR="0038582F">
        <w:rPr>
          <w:rFonts w:ascii="Times New Roman" w:eastAsia="Times New Roman" w:hAnsi="Times New Roman" w:cs="Times New Roman"/>
          <w:lang w:val="uk-UA"/>
        </w:rPr>
        <w:t>ю набраних балів – 100 балів у 6-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му семестрі. </w:t>
      </w:r>
      <w:r w:rsidRPr="0064198C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Оцінюванню підлягають виконання завдань та робота на практичних заняттях, виконання письма та проекту, а також проміжний тематичний контроль.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r w:rsidRPr="0064198C">
        <w:rPr>
          <w:rFonts w:ascii="Times New Roman" w:eastAsia="Times New Roman" w:hAnsi="Times New Roman" w:cs="Times New Roman"/>
          <w:b/>
          <w:lang w:val="uk-UA"/>
        </w:rPr>
        <w:t>Модульний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 контроль, що проводиться з урахуванням поточного контролю за відповідний змістовий модуль і має на меті інтегроване оцінювання результатів навчання студента після вивчення матеріалу з логічно завершеної частини дисципліни – змістового модуля.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При оцінюванні навчальної діяльності студентів надається перевага стандартизованим методам контролю: усне повідомлення на релевантну тематику, тестування, структуровані письмові роботи. Форми оцінювання поточної навчальної діяльності стандартизовані і включають контроль лексичних, граматичних та комунікативних навичок. </w:t>
      </w:r>
    </w:p>
    <w:p w:rsidR="0064198C" w:rsidRPr="0064198C" w:rsidRDefault="00941863" w:rsidP="0064198C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Після вивчення тем 5, 6, 7 та 8 </w:t>
      </w:r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змістовн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их</w:t>
      </w:r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мо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дулей</w:t>
      </w:r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1-2 студент повинен викон</w:t>
      </w:r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ати </w:t>
      </w:r>
      <w:r w:rsidR="0064198C"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проєктну роботу (Project)</w:t>
      </w:r>
      <w:r w:rsidR="00A10FA1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, м</w:t>
      </w:r>
      <w:r w:rsidR="0064198C"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аксимальна оцінка за проєкт складає 10 балів.</w:t>
      </w:r>
    </w:p>
    <w:p w:rsidR="0064198C" w:rsidRPr="0064198C" w:rsidRDefault="0064198C" w:rsidP="0064198C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Залік отримується шляхом накопичення балів за Модуль 1 і Модуль 2,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своєчасно виконані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тестові завдання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та 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індивідуальне письмове завдання </w:t>
      </w:r>
      <w:r w:rsidR="00941863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41863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проє</w:t>
      </w:r>
      <w:r w:rsidRPr="0064198C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кт.</w:t>
      </w:r>
    </w:p>
    <w:p w:rsidR="0064198C" w:rsidRPr="0064198C" w:rsidRDefault="0064198C" w:rsidP="0064198C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Максимальна оцінка за дисципліну складає 100 балів. </w:t>
      </w:r>
      <w:r w:rsidRPr="0064198C">
        <w:rPr>
          <w:rFonts w:ascii="Times New Roman" w:eastAsia="Times New Roman" w:hAnsi="Times New Roman" w:cs="Times New Roman"/>
          <w:lang w:val="uk-UA"/>
        </w:rPr>
        <w:t xml:space="preserve">Силабус за змістом повністю </w:t>
      </w: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відповідає робочій програмі навчальної дисципліни</w:t>
      </w:r>
    </w:p>
    <w:p w:rsidR="00CB3CE0" w:rsidRPr="0064198C" w:rsidRDefault="00CB3CE0" w:rsidP="0064198C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4198C" w:rsidRPr="0064198C" w:rsidRDefault="0064198C" w:rsidP="0064198C">
      <w:pPr>
        <w:widowControl w:val="0"/>
        <w:autoSpaceDE w:val="0"/>
        <w:autoSpaceDN w:val="0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Шкала оцінювання</w:t>
      </w:r>
    </w:p>
    <w:tbl>
      <w:tblPr>
        <w:tblStyle w:val="TableNormal"/>
        <w:tblW w:w="109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8363"/>
        <w:gridCol w:w="1843"/>
      </w:tblGrid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5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1" w:lineRule="exact"/>
              <w:ind w:right="46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Види робіт здобувача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</w:t>
            </w:r>
          </w:p>
          <w:p w:rsidR="0064198C" w:rsidRPr="0064198C" w:rsidRDefault="0064198C" w:rsidP="0064198C">
            <w:pPr>
              <w:spacing w:line="301" w:lineRule="exact"/>
              <w:ind w:left="297" w:right="29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макс/мін</w:t>
            </w:r>
          </w:p>
        </w:tc>
      </w:tr>
      <w:tr w:rsidR="0064198C" w:rsidRPr="0064198C" w:rsidTr="00F9643E">
        <w:trPr>
          <w:trHeight w:val="323"/>
        </w:trPr>
        <w:tc>
          <w:tcPr>
            <w:tcW w:w="10915" w:type="dxa"/>
            <w:gridSpan w:val="3"/>
          </w:tcPr>
          <w:p w:rsidR="0064198C" w:rsidRPr="0064198C" w:rsidRDefault="00306DFA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3</w:t>
            </w:r>
          </w:p>
        </w:tc>
      </w:tr>
      <w:tr w:rsidR="0064198C" w:rsidRPr="0064198C" w:rsidTr="00F9643E">
        <w:trPr>
          <w:trHeight w:val="323"/>
        </w:trPr>
        <w:tc>
          <w:tcPr>
            <w:tcW w:w="10915" w:type="dxa"/>
            <w:gridSpan w:val="3"/>
          </w:tcPr>
          <w:p w:rsidR="0064198C" w:rsidRPr="0064198C" w:rsidRDefault="00306DFA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5</w:t>
            </w:r>
          </w:p>
        </w:tc>
      </w:tr>
      <w:tr w:rsidR="0064198C" w:rsidRPr="0064198C" w:rsidTr="00F9643E">
        <w:trPr>
          <w:trHeight w:val="323"/>
        </w:trPr>
        <w:tc>
          <w:tcPr>
            <w:tcW w:w="709" w:type="dxa"/>
          </w:tcPr>
          <w:p w:rsidR="0064198C" w:rsidRPr="0064198C" w:rsidRDefault="0064198C" w:rsidP="0064198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64198C" w:rsidRPr="0064198C" w:rsidRDefault="00013D21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14/8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64198C" w:rsidRPr="0064198C" w:rsidRDefault="00306DFA" w:rsidP="0064198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5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0"/>
        </w:trPr>
        <w:tc>
          <w:tcPr>
            <w:tcW w:w="10915" w:type="dxa"/>
            <w:gridSpan w:val="3"/>
          </w:tcPr>
          <w:p w:rsidR="0064198C" w:rsidRPr="0064198C" w:rsidRDefault="00306DFA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6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64198C" w:rsidRPr="0064198C" w:rsidRDefault="0064198C" w:rsidP="0064198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64198C" w:rsidRPr="0064198C" w:rsidRDefault="00CB3CE0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16/10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64198C" w:rsidRPr="0064198C" w:rsidRDefault="00306DFA" w:rsidP="0064198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6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3"/>
        </w:trPr>
        <w:tc>
          <w:tcPr>
            <w:tcW w:w="709" w:type="dxa"/>
          </w:tcPr>
          <w:p w:rsidR="0064198C" w:rsidRPr="0064198C" w:rsidRDefault="0064198C" w:rsidP="0064198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1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64198C" w:rsidRPr="0064198C" w:rsidTr="00F9643E">
        <w:trPr>
          <w:trHeight w:val="323"/>
        </w:trPr>
        <w:tc>
          <w:tcPr>
            <w:tcW w:w="10915" w:type="dxa"/>
            <w:gridSpan w:val="3"/>
          </w:tcPr>
          <w:p w:rsidR="0064198C" w:rsidRPr="0064198C" w:rsidRDefault="00306DFA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ЗМІСТОВИЙ МОДУЛЬ 4</w:t>
            </w:r>
          </w:p>
        </w:tc>
      </w:tr>
      <w:tr w:rsidR="0064198C" w:rsidRPr="0064198C" w:rsidTr="00F9643E">
        <w:trPr>
          <w:trHeight w:val="323"/>
        </w:trPr>
        <w:tc>
          <w:tcPr>
            <w:tcW w:w="10915" w:type="dxa"/>
            <w:gridSpan w:val="3"/>
          </w:tcPr>
          <w:p w:rsidR="0064198C" w:rsidRPr="0064198C" w:rsidRDefault="0064198C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3</w:t>
            </w:r>
          </w:p>
        </w:tc>
      </w:tr>
      <w:tr w:rsidR="0064198C" w:rsidRPr="0064198C" w:rsidTr="00F9643E">
        <w:trPr>
          <w:trHeight w:val="323"/>
        </w:trPr>
        <w:tc>
          <w:tcPr>
            <w:tcW w:w="709" w:type="dxa"/>
          </w:tcPr>
          <w:p w:rsidR="0064198C" w:rsidRPr="0064198C" w:rsidRDefault="0064198C" w:rsidP="0064198C">
            <w:pPr>
              <w:spacing w:line="303" w:lineRule="exact"/>
              <w:ind w:left="3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3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64198C" w:rsidRPr="0064198C" w:rsidRDefault="00E935A8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8363" w:type="dxa"/>
          </w:tcPr>
          <w:p w:rsidR="0064198C" w:rsidRPr="0064198C" w:rsidRDefault="00306DFA" w:rsidP="0064198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7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0"/>
        </w:trPr>
        <w:tc>
          <w:tcPr>
            <w:tcW w:w="10915" w:type="dxa"/>
            <w:gridSpan w:val="3"/>
          </w:tcPr>
          <w:p w:rsidR="0064198C" w:rsidRPr="0064198C" w:rsidRDefault="0064198C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Тема 4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88"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8363" w:type="dxa"/>
          </w:tcPr>
          <w:p w:rsidR="0064198C" w:rsidRPr="0064198C" w:rsidRDefault="0064198C" w:rsidP="0064198C">
            <w:pPr>
              <w:tabs>
                <w:tab w:val="left" w:pos="1549"/>
              </w:tabs>
              <w:spacing w:line="301" w:lineRule="exact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Виконання завдань та робота на практичному занятті</w:t>
            </w:r>
          </w:p>
        </w:tc>
        <w:tc>
          <w:tcPr>
            <w:tcW w:w="1843" w:type="dxa"/>
          </w:tcPr>
          <w:p w:rsidR="0064198C" w:rsidRPr="0064198C" w:rsidRDefault="00E935A8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spacing w:line="301" w:lineRule="exact"/>
              <w:ind w:left="388"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8363" w:type="dxa"/>
          </w:tcPr>
          <w:p w:rsidR="0064198C" w:rsidRPr="0064198C" w:rsidRDefault="00306DFA" w:rsidP="0064198C">
            <w:pPr>
              <w:spacing w:line="301" w:lineRule="exact"/>
              <w:ind w:left="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Тематична контрольна робота 8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3"/>
        </w:trPr>
        <w:tc>
          <w:tcPr>
            <w:tcW w:w="709" w:type="dxa"/>
          </w:tcPr>
          <w:p w:rsidR="0064198C" w:rsidRPr="0064198C" w:rsidRDefault="0064198C" w:rsidP="0064198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3" w:lineRule="exact"/>
              <w:ind w:lef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Проєктна робота (Project)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10/6</w:t>
            </w:r>
          </w:p>
        </w:tc>
      </w:tr>
      <w:tr w:rsidR="0064198C" w:rsidRPr="0064198C" w:rsidTr="00F9643E">
        <w:trPr>
          <w:trHeight w:val="323"/>
        </w:trPr>
        <w:tc>
          <w:tcPr>
            <w:tcW w:w="709" w:type="dxa"/>
          </w:tcPr>
          <w:p w:rsidR="0064198C" w:rsidRPr="0064198C" w:rsidRDefault="0064198C" w:rsidP="0064198C">
            <w:pPr>
              <w:spacing w:line="303" w:lineRule="exact"/>
              <w:ind w:left="388" w:right="-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3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Загалом за Модуль 2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3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50/30</w:t>
            </w:r>
          </w:p>
        </w:tc>
      </w:tr>
      <w:tr w:rsidR="0064198C" w:rsidRPr="0064198C" w:rsidTr="00F9643E">
        <w:trPr>
          <w:trHeight w:val="320"/>
        </w:trPr>
        <w:tc>
          <w:tcPr>
            <w:tcW w:w="709" w:type="dxa"/>
          </w:tcPr>
          <w:p w:rsidR="0064198C" w:rsidRPr="0064198C" w:rsidRDefault="0064198C" w:rsidP="006419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63" w:type="dxa"/>
          </w:tcPr>
          <w:p w:rsidR="0064198C" w:rsidRPr="0064198C" w:rsidRDefault="0064198C" w:rsidP="0064198C">
            <w:pPr>
              <w:spacing w:line="301" w:lineRule="exact"/>
              <w:ind w:left="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 за навчальну дисципліну</w:t>
            </w:r>
          </w:p>
        </w:tc>
        <w:tc>
          <w:tcPr>
            <w:tcW w:w="1843" w:type="dxa"/>
          </w:tcPr>
          <w:p w:rsidR="0064198C" w:rsidRPr="0064198C" w:rsidRDefault="0064198C" w:rsidP="0064198C">
            <w:pPr>
              <w:spacing w:line="301" w:lineRule="exact"/>
              <w:ind w:left="297" w:right="28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100/60</w:t>
            </w:r>
          </w:p>
        </w:tc>
      </w:tr>
    </w:tbl>
    <w:p w:rsidR="0064198C" w:rsidRPr="0064198C" w:rsidRDefault="0064198C" w:rsidP="0064198C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4198C" w:rsidRPr="0064198C" w:rsidRDefault="0064198C" w:rsidP="0064198C">
      <w:pPr>
        <w:widowControl w:val="0"/>
        <w:autoSpaceDE w:val="0"/>
        <w:autoSpaceDN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sz w:val="24"/>
          <w:szCs w:val="24"/>
          <w:lang w:val="uk-UA"/>
        </w:rPr>
        <w:t>Традиційний тестовий тематичний контроль передбачений в межах кожної теми дисципліни. Під час оцінювання засвоєння кожної теми за тестовий тематичний контроль студенту виставляється оцінка за 10-бальною шкалою з урахуванням затверджених критеріїв. Тестовий контроль рекомендовано оцінювати відповідно до таких критеріїв: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8"/>
        <w:gridCol w:w="699"/>
        <w:gridCol w:w="3969"/>
      </w:tblGrid>
      <w:tr w:rsidR="0064198C" w:rsidRPr="0064198C" w:rsidTr="00F9643E">
        <w:tc>
          <w:tcPr>
            <w:tcW w:w="252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Оцінка за 10-бальною шкалою</w:t>
            </w:r>
          </w:p>
        </w:tc>
        <w:tc>
          <w:tcPr>
            <w:tcW w:w="699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969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Пропорція правильних відповідей (мінімум)</w:t>
            </w:r>
          </w:p>
        </w:tc>
      </w:tr>
      <w:tr w:rsidR="0064198C" w:rsidRPr="0064198C" w:rsidTr="00F9643E">
        <w:tc>
          <w:tcPr>
            <w:tcW w:w="252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«9-10»</w:t>
            </w:r>
          </w:p>
        </w:tc>
        <w:tc>
          <w:tcPr>
            <w:tcW w:w="699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969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90%-100%</w:t>
            </w:r>
          </w:p>
        </w:tc>
      </w:tr>
      <w:tr w:rsidR="0064198C" w:rsidRPr="0064198C" w:rsidTr="00F9643E">
        <w:tc>
          <w:tcPr>
            <w:tcW w:w="252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«7-8»</w:t>
            </w:r>
          </w:p>
        </w:tc>
        <w:tc>
          <w:tcPr>
            <w:tcW w:w="699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B</w:t>
            </w:r>
          </w:p>
        </w:tc>
        <w:tc>
          <w:tcPr>
            <w:tcW w:w="3969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70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64198C" w:rsidRPr="0064198C" w:rsidTr="00F9643E">
        <w:tc>
          <w:tcPr>
            <w:tcW w:w="252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«5-6»</w:t>
            </w:r>
          </w:p>
        </w:tc>
        <w:tc>
          <w:tcPr>
            <w:tcW w:w="699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C</w:t>
            </w:r>
          </w:p>
        </w:tc>
        <w:tc>
          <w:tcPr>
            <w:tcW w:w="3969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55</w:t>
            </w: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</w:tr>
      <w:tr w:rsidR="0064198C" w:rsidRPr="0064198C" w:rsidTr="00F9643E">
        <w:tc>
          <w:tcPr>
            <w:tcW w:w="252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«3-4»</w:t>
            </w:r>
          </w:p>
        </w:tc>
        <w:tc>
          <w:tcPr>
            <w:tcW w:w="699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D</w:t>
            </w:r>
          </w:p>
        </w:tc>
        <w:tc>
          <w:tcPr>
            <w:tcW w:w="3969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Менше 55%</w:t>
            </w:r>
          </w:p>
        </w:tc>
      </w:tr>
    </w:tbl>
    <w:p w:rsidR="0064198C" w:rsidRPr="0064198C" w:rsidRDefault="0064198C" w:rsidP="0064198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  <w:t>Критерії оцінювання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850"/>
        <w:gridCol w:w="851"/>
        <w:gridCol w:w="850"/>
        <w:gridCol w:w="6032"/>
      </w:tblGrid>
      <w:tr w:rsidR="0064198C" w:rsidRPr="0064198C" w:rsidTr="00F9643E">
        <w:tc>
          <w:tcPr>
            <w:tcW w:w="3539" w:type="dxa"/>
            <w:gridSpan w:val="4"/>
            <w:shd w:val="clear" w:color="auto" w:fill="FDE9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Бали</w:t>
            </w:r>
          </w:p>
        </w:tc>
        <w:tc>
          <w:tcPr>
            <w:tcW w:w="6032" w:type="dxa"/>
            <w:vMerge w:val="restart"/>
            <w:shd w:val="clear" w:color="auto" w:fill="FDE9D9"/>
            <w:vAlign w:val="center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/>
                <w:lang w:val="uk-UA"/>
              </w:rPr>
              <w:t>Критерії оцінювання</w:t>
            </w:r>
          </w:p>
        </w:tc>
      </w:tr>
      <w:tr w:rsidR="0064198C" w:rsidRPr="0064198C" w:rsidTr="00F9643E">
        <w:tc>
          <w:tcPr>
            <w:tcW w:w="988" w:type="dxa"/>
            <w:shd w:val="clear" w:color="auto" w:fill="FDE9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  <w:shd w:val="clear" w:color="auto" w:fill="FDE9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0-40</w:t>
            </w:r>
          </w:p>
        </w:tc>
        <w:tc>
          <w:tcPr>
            <w:tcW w:w="851" w:type="dxa"/>
            <w:shd w:val="clear" w:color="auto" w:fill="FDE9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0–40</w:t>
            </w:r>
          </w:p>
        </w:tc>
        <w:tc>
          <w:tcPr>
            <w:tcW w:w="850" w:type="dxa"/>
            <w:shd w:val="clear" w:color="auto" w:fill="FDE9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0–20</w:t>
            </w:r>
          </w:p>
        </w:tc>
        <w:tc>
          <w:tcPr>
            <w:tcW w:w="6032" w:type="dxa"/>
            <w:vMerge/>
            <w:shd w:val="clear" w:color="auto" w:fill="FDE9D9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</w:tc>
      </w:tr>
      <w:tr w:rsidR="0064198C" w:rsidRPr="0064198C" w:rsidTr="00F9643E">
        <w:trPr>
          <w:trHeight w:val="218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А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90-100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37-40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16-20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вміє пояснити правила та поняття, якими безпомилково користується, надав додаткові матеріали та приклади за темою. Демонструє високий рівень розуміння  та узагальнення матеріалу (тест з рубіжного контролю за темою не має помилок та виконано на 90-100 %). Подача акуратна, без виправлень. Уміє вільно і безпомилково вибирати та </w:t>
            </w:r>
            <w:r w:rsidRPr="0064198C">
              <w:rPr>
                <w:rFonts w:ascii="Times New Roman" w:eastAsia="Times New Roman" w:hAnsi="Times New Roman" w:cs="Times New Roman"/>
                <w:lang w:val="uk-UA"/>
              </w:rPr>
              <w:lastRenderedPageBreak/>
              <w:t xml:space="preserve">вживати лексичні та граматичні одиниці в аналізованих наукових текстах. Правильно виокремлює загальну та детальну інформацію, розуміє логічні зв’язки у тексті. </w:t>
            </w:r>
          </w:p>
        </w:tc>
      </w:tr>
      <w:tr w:rsidR="0064198C" w:rsidRPr="0064198C" w:rsidTr="00F9643E">
        <w:trPr>
          <w:trHeight w:val="201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lastRenderedPageBreak/>
              <w:t>В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82-89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35-37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12-15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 xml:space="preserve">Студент в повному обсязі опанував матеріал теми, але зробив декілька незначних помилок. Демонструє середній рівень розуміння  та узагальнення матеріалу (тест з рубіжного контролю за темою не має принципових помилок та кількість вірних відповідей складає 80-89%). Подача акуратна, але має певні виправлення. Уміє правильно вибирати та вживати лексичні та граматичні одиниці в аналізованих наукових текстах. Правильно розуміє логічні зв’язки у тексті, але допускає помилки щодо виокремлення певних лексико-стилістичних особливостей аналізованого наукового тексту. </w:t>
            </w:r>
          </w:p>
        </w:tc>
      </w:tr>
      <w:tr w:rsidR="0064198C" w:rsidRPr="0064198C" w:rsidTr="00F9643E">
        <w:trPr>
          <w:trHeight w:val="251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С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75-81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33-34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11-13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повному обсязі опанував матеріал теми. Демонструє достатній рівень розуміння  та узагальнення матеріалу (тест з рубіжного контролю за темою має принципові помилки, кількість вірних відповідей 65-79%). Уміє вибирати та вживати лексичні та граматичні одиниці в аналізованих наукових текстах, але зробив значні помилки, є невеликі проблеми з розумінням наукового тексту. Виокремлює науковий стиль тексту, але не вміє пояснити його лексико-стилістичні та граматичні особливості.</w:t>
            </w:r>
          </w:p>
        </w:tc>
      </w:tr>
      <w:tr w:rsidR="0064198C" w:rsidRPr="0064198C" w:rsidTr="00F9643E">
        <w:trPr>
          <w:trHeight w:val="234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D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64-74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29-32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8-10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в повному обсязі опанував матеріал теми. Демонструє низький рівень розуміння  та узагальнення матеріалу (тест з рубіжного контролю за темою має багато помилок, вірно виконано тільки 60-65% завдань). Робота виконана на недостатньому рівні із значними недоліками (недостатньо розкрити логічні і зв’язки у тексті, не може виокремити та пояснити лексико-стилістичні та граматичні особливості аналізованих текстів. Наявні проблеми з розумінням тексту.</w:t>
            </w:r>
          </w:p>
        </w:tc>
      </w:tr>
      <w:tr w:rsidR="0064198C" w:rsidRPr="0038582F" w:rsidTr="00F9643E">
        <w:trPr>
          <w:trHeight w:val="268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Е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60-63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26-28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6-8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в недостатньому обсязі опанував матеріал теми, виконана робота має багато значних недоліків. Наявні значні проблеми з розумінням тексту, вірно виконані завдання нижче 60 %, невчасна подача виконаної роботи, неохайність подання тощо.</w:t>
            </w:r>
          </w:p>
        </w:tc>
      </w:tr>
      <w:tr w:rsidR="0064198C" w:rsidRPr="0038582F" w:rsidTr="00F9643E">
        <w:trPr>
          <w:trHeight w:val="268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FX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35-59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16-25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Студент не опанував значну кількість тем і матеріалів  дисципліни, не проявляв належного відношення до занять, про що свідчить низка пропусків і погані результати поточного і підсумкового контролю знань. Лише окремі поверхові відповіді на запитання дають підставу для отримання цієї низької оцінки.</w:t>
            </w:r>
          </w:p>
        </w:tc>
      </w:tr>
      <w:tr w:rsidR="0064198C" w:rsidRPr="0038582F" w:rsidTr="00F9643E">
        <w:trPr>
          <w:trHeight w:val="268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F</w:t>
            </w:r>
          </w:p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0-34</w:t>
            </w: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0-15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0-3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lang w:val="uk-UA"/>
              </w:rPr>
              <w:t>Дана оцінка є слідством вкрай поганого відношення студента до занять і майже повної відсутності знань з даної дисципліни.</w:t>
            </w:r>
          </w:p>
        </w:tc>
      </w:tr>
      <w:tr w:rsidR="0064198C" w:rsidRPr="0064198C" w:rsidTr="00F9643E">
        <w:trPr>
          <w:trHeight w:val="301"/>
        </w:trPr>
        <w:tc>
          <w:tcPr>
            <w:tcW w:w="988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</w:p>
        </w:tc>
        <w:tc>
          <w:tcPr>
            <w:tcW w:w="850" w:type="dxa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850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 xml:space="preserve">0 </w:t>
            </w:r>
          </w:p>
        </w:tc>
        <w:tc>
          <w:tcPr>
            <w:tcW w:w="6032" w:type="dxa"/>
            <w:shd w:val="clear" w:color="auto" w:fill="auto"/>
          </w:tcPr>
          <w:p w:rsidR="0064198C" w:rsidRPr="0064198C" w:rsidRDefault="0064198C" w:rsidP="00641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uk-UA"/>
              </w:rPr>
            </w:pPr>
            <w:r w:rsidRPr="0064198C">
              <w:rPr>
                <w:rFonts w:ascii="Times New Roman" w:eastAsia="Times New Roman" w:hAnsi="Times New Roman" w:cs="Times New Roman"/>
                <w:bCs/>
                <w:lang w:val="uk-UA"/>
              </w:rPr>
              <w:t>Пропуск рубіжного контролю</w:t>
            </w:r>
          </w:p>
        </w:tc>
      </w:tr>
    </w:tbl>
    <w:p w:rsidR="0064198C" w:rsidRPr="0064198C" w:rsidRDefault="0064198C" w:rsidP="0064198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/>
        </w:rPr>
      </w:pP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РЕКОМЕНДОВАНА ЛІТЕРАТУРА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Базова: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Headway. Students’ book (Intermediate) / Liz and Joan Soars, Paul Hancock – United Kingdom: Oxford University Press, 2019. – 160 p. </w:t>
      </w:r>
      <w:r w:rsidRPr="0064198C">
        <w:rPr>
          <w:rFonts w:ascii="Arial" w:eastAsia="Times New Roman" w:hAnsi="Arial" w:cs="Arial"/>
          <w:sz w:val="21"/>
          <w:szCs w:val="21"/>
          <w:shd w:val="clear" w:color="auto" w:fill="FFFFFF"/>
          <w:lang w:val="uk-UA"/>
        </w:rPr>
        <w:t>ISBN: 9780194529150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Headway. Workbook (Intermediate) / Liz and Joan Soars, Paul Hancock – United Kingdom: Oxford University Press,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9780194539685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L.Soars, J Soars, P. Hancock. Headway 5th edition Intermediate Culture &amp; Literature Companion – United Kingdom: Oxford University Press,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9780194529273</w:t>
      </w:r>
    </w:p>
    <w:p w:rsidR="0064198C" w:rsidRPr="0064198C" w:rsidRDefault="0064198C" w:rsidP="0064198C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lastRenderedPageBreak/>
        <w:t xml:space="preserve">L.Soars, J Soars, P. Hancock. Headway 5th edition Intermediate Teacher's Guide with Teacher's Resource Center – United Kingdom: Oxford University Press, 2019. – 95p. </w:t>
      </w:r>
      <w:r w:rsidRPr="0064198C">
        <w:rPr>
          <w:rFonts w:ascii="Arial" w:eastAsia="Times New Roman" w:hAnsi="Arial" w:cs="Arial"/>
          <w:sz w:val="20"/>
          <w:szCs w:val="20"/>
          <w:shd w:val="clear" w:color="auto" w:fill="FFFFFF"/>
          <w:lang w:val="uk-UA"/>
        </w:rPr>
        <w:t>ISBN: 9780194529358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60"/>
        <w:jc w:val="both"/>
        <w:rPr>
          <w:rFonts w:ascii="Times New Roman" w:eastAsia="Times New Roman" w:hAnsi="Times New Roman" w:cs="Times New Roman"/>
          <w:lang w:val="uk-UA"/>
        </w:rPr>
      </w:pP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b/>
          <w:color w:val="000000"/>
          <w:lang w:val="uk-UA"/>
        </w:rPr>
        <w:t>Додаткова:</w:t>
      </w:r>
    </w:p>
    <w:p w:rsidR="0064198C" w:rsidRPr="0064198C" w:rsidRDefault="0064198C" w:rsidP="006419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Верба Г.В., Довідник з граматики англійської мови (з вправами). - К., 2001.</w:t>
      </w:r>
    </w:p>
    <w:p w:rsidR="0064198C" w:rsidRPr="0064198C" w:rsidRDefault="0064198C" w:rsidP="006419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Гусак Т.М. Modern English Grammar in Practice / Т.М. Гусак. – К. : ІНКОС, 2002. – 308 с</w:t>
      </w:r>
    </w:p>
    <w:p w:rsidR="0064198C" w:rsidRPr="0064198C" w:rsidRDefault="0064198C" w:rsidP="0064198C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>Murphy Raymond. English Grammar in Use: A self-reference and practice book for intermediate students of English /Murphy Raymond. – 4th. ed. – CUP, 2012. – 398 p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64198C">
        <w:rPr>
          <w:rFonts w:ascii="Times New Roman" w:eastAsia="Times New Roman" w:hAnsi="Times New Roman" w:cs="Times New Roman"/>
          <w:b/>
          <w:lang w:val="uk-UA"/>
        </w:rPr>
        <w:t>Інформаційні ресурси:</w:t>
      </w:r>
    </w:p>
    <w:p w:rsidR="0064198C" w:rsidRPr="0064198C" w:rsidRDefault="006228A2" w:rsidP="0064198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0" w:history="1">
        <w:r w:rsidR="0064198C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https://headway5e.oxfordonlinepractice.com/app/dashboard</w:t>
        </w:r>
      </w:hyperlink>
      <w:r w:rsidR="0064198C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64198C" w:rsidRPr="0064198C" w:rsidRDefault="006228A2" w:rsidP="0064198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hyperlink r:id="rId11" w:history="1">
        <w:r w:rsidR="0064198C"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http://www.usingenglish.com/</w:t>
        </w:r>
      </w:hyperlink>
      <w:r w:rsidR="0064198C"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64198C" w:rsidRPr="0064198C" w:rsidRDefault="0064198C" w:rsidP="0064198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uk-UA"/>
        </w:rPr>
      </w:pPr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  <w:hyperlink r:id="rId12" w:history="1">
        <w:r w:rsidRPr="0064198C">
          <w:rPr>
            <w:rFonts w:ascii="Times New Roman" w:eastAsia="Times New Roman" w:hAnsi="Times New Roman" w:cs="Times New Roman"/>
            <w:color w:val="0563C1"/>
            <w:u w:val="single"/>
            <w:lang w:val="uk-UA"/>
          </w:rPr>
          <w:t>www.manythings.org</w:t>
        </w:r>
      </w:hyperlink>
      <w:r w:rsidRPr="0064198C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64198C" w:rsidRPr="0064198C" w:rsidRDefault="0064198C" w:rsidP="006419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64198C" w:rsidRPr="0064198C" w:rsidRDefault="0064198C" w:rsidP="0064198C"/>
    <w:p w:rsidR="00F9643E" w:rsidRDefault="00F9643E"/>
    <w:sectPr w:rsidR="00F9643E" w:rsidSect="00F9643E">
      <w:headerReference w:type="default" r:id="rId13"/>
      <w:pgSz w:w="11910" w:h="1685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0DF" w:rsidRDefault="005760DF" w:rsidP="00F073B2">
      <w:pPr>
        <w:spacing w:after="0" w:line="240" w:lineRule="auto"/>
      </w:pPr>
      <w:r>
        <w:separator/>
      </w:r>
    </w:p>
  </w:endnote>
  <w:endnote w:type="continuationSeparator" w:id="0">
    <w:p w:rsidR="005760DF" w:rsidRDefault="005760DF" w:rsidP="00F0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0DF" w:rsidRDefault="005760DF" w:rsidP="00F073B2">
      <w:pPr>
        <w:spacing w:after="0" w:line="240" w:lineRule="auto"/>
      </w:pPr>
      <w:r>
        <w:separator/>
      </w:r>
    </w:p>
  </w:footnote>
  <w:footnote w:type="continuationSeparator" w:id="0">
    <w:p w:rsidR="005760DF" w:rsidRDefault="005760DF" w:rsidP="00F07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B2" w:rsidRPr="00F073B2" w:rsidRDefault="00F073B2" w:rsidP="00F073B2">
    <w:pPr>
      <w:widowControl w:val="0"/>
      <w:tabs>
        <w:tab w:val="right" w:pos="9498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bCs/>
        <w:color w:val="000000"/>
        <w:lang w:val="uk-UA"/>
      </w:rPr>
    </w:pPr>
    <w:r w:rsidRPr="00F073B2">
      <w:rPr>
        <w:rFonts w:ascii="Times New Roman" w:eastAsia="Times New Roman" w:hAnsi="Times New Roman" w:cs="Times New Roman"/>
        <w:bCs/>
        <w:color w:val="000000"/>
        <w:lang w:val="uk-UA"/>
      </w:rPr>
      <w:t>Силабус</w:t>
    </w:r>
    <w:r w:rsidRPr="00F073B2">
      <w:rPr>
        <w:rFonts w:ascii="Times New Roman" w:eastAsia="Times New Roman" w:hAnsi="Times New Roman" w:cs="Times New Roman"/>
        <w:bCs/>
        <w:color w:val="000000"/>
        <w:lang w:val="uk-UA"/>
      </w:rPr>
      <w:tab/>
      <w:t>Іноземна мова (англійська)</w:t>
    </w:r>
  </w:p>
  <w:p w:rsidR="00F073B2" w:rsidRDefault="00F073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13A46"/>
    <w:multiLevelType w:val="hybridMultilevel"/>
    <w:tmpl w:val="A7B428DC"/>
    <w:lvl w:ilvl="0" w:tplc="B2EEDB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6A25"/>
    <w:multiLevelType w:val="hybridMultilevel"/>
    <w:tmpl w:val="CDB04D48"/>
    <w:lvl w:ilvl="0" w:tplc="0DA00562">
      <w:start w:val="1"/>
      <w:numFmt w:val="decimal"/>
      <w:lvlText w:val="%1."/>
      <w:lvlJc w:val="left"/>
      <w:pPr>
        <w:ind w:left="111" w:hanging="351"/>
        <w:jc w:val="righ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100"/>
        <w:sz w:val="28"/>
        <w:szCs w:val="28"/>
        <w:lang w:val="uk-UA" w:eastAsia="en-US" w:bidi="ar-SA"/>
      </w:rPr>
    </w:lvl>
    <w:lvl w:ilvl="1" w:tplc="677ECA30">
      <w:numFmt w:val="bullet"/>
      <w:lvlText w:val="•"/>
      <w:lvlJc w:val="left"/>
      <w:pPr>
        <w:ind w:left="1654" w:hanging="351"/>
      </w:pPr>
      <w:rPr>
        <w:rFonts w:hint="default"/>
        <w:lang w:val="uk-UA" w:eastAsia="en-US" w:bidi="ar-SA"/>
      </w:rPr>
    </w:lvl>
    <w:lvl w:ilvl="2" w:tplc="2846694A">
      <w:numFmt w:val="bullet"/>
      <w:lvlText w:val="•"/>
      <w:lvlJc w:val="left"/>
      <w:pPr>
        <w:ind w:left="3188" w:hanging="351"/>
      </w:pPr>
      <w:rPr>
        <w:rFonts w:hint="default"/>
        <w:lang w:val="uk-UA" w:eastAsia="en-US" w:bidi="ar-SA"/>
      </w:rPr>
    </w:lvl>
    <w:lvl w:ilvl="3" w:tplc="AE880E6E">
      <w:numFmt w:val="bullet"/>
      <w:lvlText w:val="•"/>
      <w:lvlJc w:val="left"/>
      <w:pPr>
        <w:ind w:left="4722" w:hanging="351"/>
      </w:pPr>
      <w:rPr>
        <w:rFonts w:hint="default"/>
        <w:lang w:val="uk-UA" w:eastAsia="en-US" w:bidi="ar-SA"/>
      </w:rPr>
    </w:lvl>
    <w:lvl w:ilvl="4" w:tplc="CCF2E156">
      <w:numFmt w:val="bullet"/>
      <w:lvlText w:val="•"/>
      <w:lvlJc w:val="left"/>
      <w:pPr>
        <w:ind w:left="6256" w:hanging="351"/>
      </w:pPr>
      <w:rPr>
        <w:rFonts w:hint="default"/>
        <w:lang w:val="uk-UA" w:eastAsia="en-US" w:bidi="ar-SA"/>
      </w:rPr>
    </w:lvl>
    <w:lvl w:ilvl="5" w:tplc="39CC9496">
      <w:numFmt w:val="bullet"/>
      <w:lvlText w:val="•"/>
      <w:lvlJc w:val="left"/>
      <w:pPr>
        <w:ind w:left="7790" w:hanging="351"/>
      </w:pPr>
      <w:rPr>
        <w:rFonts w:hint="default"/>
        <w:lang w:val="uk-UA" w:eastAsia="en-US" w:bidi="ar-SA"/>
      </w:rPr>
    </w:lvl>
    <w:lvl w:ilvl="6" w:tplc="C47EC97C">
      <w:numFmt w:val="bullet"/>
      <w:lvlText w:val="•"/>
      <w:lvlJc w:val="left"/>
      <w:pPr>
        <w:ind w:left="9324" w:hanging="351"/>
      </w:pPr>
      <w:rPr>
        <w:rFonts w:hint="default"/>
        <w:lang w:val="uk-UA" w:eastAsia="en-US" w:bidi="ar-SA"/>
      </w:rPr>
    </w:lvl>
    <w:lvl w:ilvl="7" w:tplc="4F5861DC">
      <w:numFmt w:val="bullet"/>
      <w:lvlText w:val="•"/>
      <w:lvlJc w:val="left"/>
      <w:pPr>
        <w:ind w:left="10858" w:hanging="351"/>
      </w:pPr>
      <w:rPr>
        <w:rFonts w:hint="default"/>
        <w:lang w:val="uk-UA" w:eastAsia="en-US" w:bidi="ar-SA"/>
      </w:rPr>
    </w:lvl>
    <w:lvl w:ilvl="8" w:tplc="8B4A2ED6">
      <w:numFmt w:val="bullet"/>
      <w:lvlText w:val="•"/>
      <w:lvlJc w:val="left"/>
      <w:pPr>
        <w:ind w:left="12392" w:hanging="351"/>
      </w:pPr>
      <w:rPr>
        <w:rFonts w:hint="default"/>
        <w:lang w:val="uk-UA" w:eastAsia="en-US" w:bidi="ar-SA"/>
      </w:rPr>
    </w:lvl>
  </w:abstractNum>
  <w:abstractNum w:abstractNumId="2">
    <w:nsid w:val="40E961EA"/>
    <w:multiLevelType w:val="hybridMultilevel"/>
    <w:tmpl w:val="5BCE4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D0BF8"/>
    <w:multiLevelType w:val="hybridMultilevel"/>
    <w:tmpl w:val="99AE37C0"/>
    <w:lvl w:ilvl="0" w:tplc="641288A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6C77649C"/>
    <w:multiLevelType w:val="hybridMultilevel"/>
    <w:tmpl w:val="286C0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98C"/>
    <w:rsid w:val="00004FCF"/>
    <w:rsid w:val="00013D21"/>
    <w:rsid w:val="001059E3"/>
    <w:rsid w:val="00146F18"/>
    <w:rsid w:val="00190F0F"/>
    <w:rsid w:val="00200C78"/>
    <w:rsid w:val="002734DE"/>
    <w:rsid w:val="002D1D8B"/>
    <w:rsid w:val="00306DFA"/>
    <w:rsid w:val="0038582F"/>
    <w:rsid w:val="003A718C"/>
    <w:rsid w:val="003B0069"/>
    <w:rsid w:val="004B2971"/>
    <w:rsid w:val="004C4483"/>
    <w:rsid w:val="005760DF"/>
    <w:rsid w:val="006228A2"/>
    <w:rsid w:val="00633665"/>
    <w:rsid w:val="0064198C"/>
    <w:rsid w:val="00663B33"/>
    <w:rsid w:val="00674035"/>
    <w:rsid w:val="00691A95"/>
    <w:rsid w:val="006F0AE6"/>
    <w:rsid w:val="00722741"/>
    <w:rsid w:val="00776899"/>
    <w:rsid w:val="00833FB4"/>
    <w:rsid w:val="0088228B"/>
    <w:rsid w:val="008B67D2"/>
    <w:rsid w:val="008D32BD"/>
    <w:rsid w:val="00941863"/>
    <w:rsid w:val="00A10FA1"/>
    <w:rsid w:val="00A279AA"/>
    <w:rsid w:val="00A32344"/>
    <w:rsid w:val="00A51341"/>
    <w:rsid w:val="00AA6688"/>
    <w:rsid w:val="00AC48F0"/>
    <w:rsid w:val="00CA3BDD"/>
    <w:rsid w:val="00CB3CE0"/>
    <w:rsid w:val="00CD51BD"/>
    <w:rsid w:val="00D05E14"/>
    <w:rsid w:val="00D350E5"/>
    <w:rsid w:val="00D50AF1"/>
    <w:rsid w:val="00D7790A"/>
    <w:rsid w:val="00DF4633"/>
    <w:rsid w:val="00E32EAE"/>
    <w:rsid w:val="00E935A8"/>
    <w:rsid w:val="00E9521C"/>
    <w:rsid w:val="00ED621C"/>
    <w:rsid w:val="00F073B2"/>
    <w:rsid w:val="00F312F3"/>
    <w:rsid w:val="00F9643E"/>
    <w:rsid w:val="00FA4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1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64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0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073B2"/>
  </w:style>
  <w:style w:type="paragraph" w:styleId="a8">
    <w:name w:val="footer"/>
    <w:basedOn w:val="a"/>
    <w:link w:val="a9"/>
    <w:uiPriority w:val="99"/>
    <w:semiHidden/>
    <w:unhideWhenUsed/>
    <w:rsid w:val="00F073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73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8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9;&#1072;&#1082;&#1086;&#1085;&#1086;&#1076;&#1072;&#1074;&#1089;&#1090;&#1074;&#1086;.com/zakon-ukrajiny/stattya-akademichna-dobrochesnist-325783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nything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singenglish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headway5e.oxfordonlinepractice.com/app/dashbo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iup.org.ua/novyny/akademichna-dobrochesnist-shho-v-uchniv-ta-studentiv-na-dumt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3210</Words>
  <Characters>18299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GIZ 25</cp:lastModifiedBy>
  <cp:revision>3</cp:revision>
  <dcterms:created xsi:type="dcterms:W3CDTF">2021-01-26T08:41:00Z</dcterms:created>
  <dcterms:modified xsi:type="dcterms:W3CDTF">2021-01-26T08:42:00Z</dcterms:modified>
</cp:coreProperties>
</file>