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D9" w:rsidRPr="00627C73" w:rsidRDefault="006E62D9" w:rsidP="00627C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5A7868" w:rsidRPr="00627C73" w:rsidRDefault="00870360" w:rsidP="00627C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A7868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6E62D9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="005A7868" w:rsidRPr="00627C73">
        <w:rPr>
          <w:rFonts w:ascii="Times New Roman" w:hAnsi="Times New Roman" w:cs="Times New Roman"/>
          <w:sz w:val="28"/>
          <w:szCs w:val="28"/>
          <w:lang w:val="uk-UA"/>
        </w:rPr>
        <w:t>анонімного інтернет-опитування студентів і студенток Харківської державної академі</w:t>
      </w:r>
      <w:r w:rsidR="00AF39C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A7868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дизайну і мистецтв щодо випадків сексуальних домагань, сексизму та інших видів дискримінації в студентському середовищі</w:t>
      </w:r>
    </w:p>
    <w:p w:rsidR="00B22FBA" w:rsidRPr="00627C73" w:rsidRDefault="00B22FBA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628B" w:rsidRPr="00627C73" w:rsidRDefault="006A4035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Робочою групою з забезпечення якості освітньої діяльності </w:t>
      </w:r>
      <w:r w:rsidR="005A7868" w:rsidRPr="00627C73">
        <w:rPr>
          <w:rFonts w:ascii="Times New Roman" w:hAnsi="Times New Roman" w:cs="Times New Roman"/>
          <w:sz w:val="28"/>
          <w:szCs w:val="28"/>
          <w:lang w:val="uk-UA"/>
        </w:rPr>
        <w:t>Харківської державної академії дизайну і мистецтв</w:t>
      </w:r>
      <w:r w:rsidR="009C3D2C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2FBA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у період </w:t>
      </w:r>
      <w:r w:rsidR="00962755" w:rsidRPr="00627C73">
        <w:rPr>
          <w:rFonts w:ascii="Times New Roman" w:hAnsi="Times New Roman" w:cs="Times New Roman"/>
          <w:sz w:val="28"/>
          <w:szCs w:val="28"/>
          <w:lang w:val="uk-UA"/>
        </w:rPr>
        <w:t>30.12.2020 по 13.01.2021 року</w:t>
      </w:r>
      <w:r w:rsidR="00B22FBA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було проведено анонімне </w:t>
      </w:r>
      <w:r w:rsidR="00724AFB" w:rsidRPr="00627C73">
        <w:rPr>
          <w:rFonts w:ascii="Times New Roman" w:hAnsi="Times New Roman" w:cs="Times New Roman"/>
          <w:sz w:val="28"/>
          <w:szCs w:val="28"/>
          <w:lang w:val="uk-UA"/>
        </w:rPr>
        <w:t>інтернет-опитування студентів і студенток. А</w:t>
      </w:r>
      <w:r w:rsidR="002F7037" w:rsidRPr="00627C73">
        <w:rPr>
          <w:rFonts w:ascii="Times New Roman" w:hAnsi="Times New Roman" w:cs="Times New Roman"/>
          <w:sz w:val="28"/>
          <w:szCs w:val="28"/>
          <w:lang w:val="uk-UA"/>
        </w:rPr>
        <w:t>нкету розміщено на сайті ХДАДМ.</w:t>
      </w:r>
      <w:r w:rsidR="003C1A58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У змісті анкет також містилась інструктивна частина для тих, хто бере участь в опитуванні.</w:t>
      </w:r>
    </w:p>
    <w:p w:rsidR="0085273D" w:rsidRPr="00627C73" w:rsidRDefault="0085273D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Метою моніторингу було вивчення ставлення студентів ХДАДМ до випадків сексуальних домагань, сексизму та інших видів дискримінації в студентському середовищі.</w:t>
      </w:r>
    </w:p>
    <w:p w:rsidR="00A32FB2" w:rsidRPr="00627C73" w:rsidRDefault="00A32FB2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вибірки: 13 респондентів </w:t>
      </w:r>
      <w:r w:rsidR="009C6474" w:rsidRPr="00627C7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63FA5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7C73">
        <w:rPr>
          <w:rFonts w:ascii="Times New Roman" w:hAnsi="Times New Roman" w:cs="Times New Roman"/>
          <w:sz w:val="28"/>
          <w:szCs w:val="28"/>
          <w:lang w:val="uk-UA"/>
        </w:rPr>
        <w:t>студенти Харківської державної академії дизайну і мистецтв.</w:t>
      </w:r>
      <w:r w:rsidR="003C1A58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1CFF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На жаль, невисока кількість відповідей не дає </w:t>
      </w:r>
      <w:r w:rsidR="006A4035" w:rsidRPr="00627C73">
        <w:rPr>
          <w:rFonts w:ascii="Times New Roman" w:hAnsi="Times New Roman" w:cs="Times New Roman"/>
          <w:sz w:val="28"/>
          <w:szCs w:val="28"/>
          <w:lang w:val="uk-UA"/>
        </w:rPr>
        <w:t>змоги</w:t>
      </w:r>
      <w:r w:rsidR="00231CFF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проводити кількісний аналіз отриманих результатів з дотриманням належних критеріїв репрезентативності. Отже, зосередимося на змістовному аналізі результатів анкетування (</w:t>
      </w:r>
      <w:r w:rsidR="000B3719" w:rsidRPr="00627C73">
        <w:rPr>
          <w:rFonts w:ascii="Times New Roman" w:hAnsi="Times New Roman" w:cs="Times New Roman"/>
          <w:sz w:val="28"/>
          <w:szCs w:val="28"/>
          <w:lang w:val="uk-UA"/>
        </w:rPr>
        <w:t>4 питання</w:t>
      </w:r>
      <w:r w:rsidR="00231CFF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«закрит</w:t>
      </w:r>
      <w:r w:rsidR="000B3719" w:rsidRPr="00627C7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231CFF" w:rsidRPr="00627C7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B3719" w:rsidRPr="00627C73">
        <w:rPr>
          <w:rFonts w:ascii="Times New Roman" w:hAnsi="Times New Roman" w:cs="Times New Roman"/>
          <w:sz w:val="28"/>
          <w:szCs w:val="28"/>
          <w:lang w:val="uk-UA"/>
        </w:rPr>
        <w:t>,2 – «відкритого» типу</w:t>
      </w:r>
      <w:r w:rsidR="00231CFF" w:rsidRPr="00627C7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32FB2" w:rsidRPr="00627C73" w:rsidRDefault="00A32FB2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Результати відповідей на питання «Вкажіть Вашу стать» представлені в таблиці 1.</w:t>
      </w:r>
    </w:p>
    <w:p w:rsidR="00A32FB2" w:rsidRPr="00627C73" w:rsidRDefault="00A32FB2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2FB2" w:rsidRPr="00627C73" w:rsidRDefault="00A32FB2" w:rsidP="00627C7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i/>
          <w:sz w:val="28"/>
          <w:szCs w:val="28"/>
          <w:lang w:val="uk-UA"/>
        </w:rPr>
        <w:t>Таблиця 1</w:t>
      </w:r>
    </w:p>
    <w:p w:rsidR="00983CDF" w:rsidRPr="00627C73" w:rsidRDefault="00A32FB2" w:rsidP="00627C7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i/>
          <w:sz w:val="28"/>
          <w:szCs w:val="28"/>
          <w:lang w:val="uk-UA"/>
        </w:rPr>
        <w:t>Відповіді на питання: «</w:t>
      </w:r>
      <w:r w:rsidR="00374CF1" w:rsidRPr="00627C73">
        <w:rPr>
          <w:rFonts w:ascii="Times New Roman" w:hAnsi="Times New Roman" w:cs="Times New Roman"/>
          <w:i/>
          <w:sz w:val="28"/>
          <w:szCs w:val="28"/>
          <w:lang w:val="uk-UA"/>
        </w:rPr>
        <w:t>Вкажіть Вашу стать</w:t>
      </w:r>
      <w:r w:rsidRPr="00627C73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983CDF" w:rsidRPr="00627C73" w:rsidRDefault="00983CDF" w:rsidP="00627C73">
      <w:pPr>
        <w:pStyle w:val="aa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9"/>
        <w:tblW w:w="5000" w:type="pct"/>
        <w:tblLook w:val="04A0"/>
      </w:tblPr>
      <w:tblGrid>
        <w:gridCol w:w="4785"/>
        <w:gridCol w:w="4785"/>
      </w:tblGrid>
      <w:tr w:rsidR="00627C73" w:rsidRPr="00627C73" w:rsidTr="00D712CF">
        <w:tc>
          <w:tcPr>
            <w:tcW w:w="2500" w:type="pct"/>
            <w:vAlign w:val="center"/>
          </w:tcPr>
          <w:p w:rsidR="00374CF1" w:rsidRPr="00627C73" w:rsidRDefault="00374CF1" w:rsidP="00627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73">
              <w:rPr>
                <w:rFonts w:ascii="Times New Roman" w:hAnsi="Times New Roman" w:cs="Times New Roman"/>
                <w:b/>
                <w:sz w:val="28"/>
                <w:szCs w:val="28"/>
              </w:rPr>
              <w:t>Варіанти відповіді</w:t>
            </w:r>
          </w:p>
        </w:tc>
        <w:tc>
          <w:tcPr>
            <w:tcW w:w="2500" w:type="pct"/>
            <w:vAlign w:val="center"/>
          </w:tcPr>
          <w:p w:rsidR="00374CF1" w:rsidRPr="00627C73" w:rsidRDefault="00374CF1" w:rsidP="00627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73">
              <w:rPr>
                <w:rFonts w:ascii="Times New Roman" w:hAnsi="Times New Roman" w:cs="Times New Roman"/>
                <w:b/>
                <w:sz w:val="28"/>
                <w:szCs w:val="28"/>
              </w:rPr>
              <w:t>Частка респондентів, що обрали відповідь, %</w:t>
            </w:r>
          </w:p>
        </w:tc>
      </w:tr>
      <w:tr w:rsidR="00627C73" w:rsidRPr="00627C73" w:rsidTr="00983CDF">
        <w:trPr>
          <w:trHeight w:val="397"/>
        </w:trPr>
        <w:tc>
          <w:tcPr>
            <w:tcW w:w="2500" w:type="pct"/>
            <w:vAlign w:val="center"/>
          </w:tcPr>
          <w:p w:rsidR="00374CF1" w:rsidRPr="00627C73" w:rsidRDefault="00374CF1" w:rsidP="00627C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Жіноча</w:t>
            </w:r>
          </w:p>
        </w:tc>
        <w:tc>
          <w:tcPr>
            <w:tcW w:w="2500" w:type="pct"/>
            <w:vAlign w:val="center"/>
          </w:tcPr>
          <w:p w:rsidR="00374CF1" w:rsidRPr="00627C73" w:rsidRDefault="00654D45" w:rsidP="00627C7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62,2</w:t>
            </w:r>
          </w:p>
        </w:tc>
      </w:tr>
      <w:tr w:rsidR="00627C73" w:rsidRPr="00627C73" w:rsidTr="00983CDF">
        <w:trPr>
          <w:trHeight w:val="397"/>
        </w:trPr>
        <w:tc>
          <w:tcPr>
            <w:tcW w:w="2500" w:type="pct"/>
            <w:vAlign w:val="center"/>
          </w:tcPr>
          <w:p w:rsidR="00374CF1" w:rsidRPr="00627C73" w:rsidRDefault="00374CF1" w:rsidP="00627C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Чоловіча</w:t>
            </w:r>
          </w:p>
        </w:tc>
        <w:tc>
          <w:tcPr>
            <w:tcW w:w="2500" w:type="pct"/>
            <w:vAlign w:val="center"/>
          </w:tcPr>
          <w:p w:rsidR="00374CF1" w:rsidRPr="00627C73" w:rsidRDefault="00654D45" w:rsidP="00627C7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30,8</w:t>
            </w:r>
          </w:p>
        </w:tc>
      </w:tr>
      <w:tr w:rsidR="00627C73" w:rsidRPr="00627C73" w:rsidTr="00983CDF">
        <w:trPr>
          <w:trHeight w:val="397"/>
        </w:trPr>
        <w:tc>
          <w:tcPr>
            <w:tcW w:w="2500" w:type="pct"/>
            <w:vAlign w:val="center"/>
          </w:tcPr>
          <w:p w:rsidR="00374CF1" w:rsidRPr="00627C73" w:rsidRDefault="00374CF1" w:rsidP="00627C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Інша відповідь</w:t>
            </w:r>
            <w:r w:rsidR="00654D45"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(інший гендер)</w:t>
            </w:r>
          </w:p>
        </w:tc>
        <w:tc>
          <w:tcPr>
            <w:tcW w:w="2500" w:type="pct"/>
            <w:vAlign w:val="center"/>
          </w:tcPr>
          <w:p w:rsidR="00374CF1" w:rsidRPr="00627C73" w:rsidRDefault="00654D45" w:rsidP="00627C7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A32FB2" w:rsidRPr="00627C73" w:rsidRDefault="00A32FB2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FA5" w:rsidRPr="00627C73" w:rsidRDefault="00F63FA5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Результати аналізу відповідей на питання «Вкажіть Вашу стать» свідчать</w:t>
      </w:r>
      <w:r w:rsidR="00231CFF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7EEA" w:rsidRPr="00627C7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31CFF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62,2% респондентів вказують, що вони ідентифікують себе як осіб жіночої стати, 30,8% опитуваних – чоловічої стати. Жоден з опитуваних не ідентифікував себе як особу іншого гендеру </w:t>
      </w:r>
      <w:r w:rsidR="00227EEA" w:rsidRPr="00627C7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0% (Див. рис. 1).</w:t>
      </w:r>
    </w:p>
    <w:p w:rsidR="00F63FA5" w:rsidRPr="00627C73" w:rsidRDefault="00F63FA5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FA5" w:rsidRPr="00627C73" w:rsidRDefault="00F63FA5" w:rsidP="00627C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2237" cy="1407226"/>
            <wp:effectExtent l="0" t="0" r="63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52" cy="1415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FB2" w:rsidRPr="00627C73" w:rsidRDefault="00AA49C0" w:rsidP="00627C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lastRenderedPageBreak/>
        <w:t>Рис.1 – Кількість варіантів відповідей на питання: «Вкажіть Вашу стать»</w:t>
      </w:r>
    </w:p>
    <w:p w:rsidR="00A32FB2" w:rsidRPr="00627C73" w:rsidRDefault="00A32FB2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FA5" w:rsidRPr="00627C73" w:rsidRDefault="00296276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Результати відповідей на питання «На Вашій спеціалізації навчаються переважно дівчата чи хлопці?» представлені в таблиці 2.</w:t>
      </w:r>
    </w:p>
    <w:p w:rsidR="00296276" w:rsidRPr="00627C73" w:rsidRDefault="00296276" w:rsidP="00627C7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i/>
          <w:sz w:val="28"/>
          <w:szCs w:val="28"/>
          <w:lang w:val="uk-UA"/>
        </w:rPr>
        <w:t>Таблиця 1</w:t>
      </w:r>
    </w:p>
    <w:p w:rsidR="00296276" w:rsidRPr="00627C73" w:rsidRDefault="00296276" w:rsidP="00627C73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i/>
          <w:sz w:val="28"/>
          <w:szCs w:val="28"/>
          <w:lang w:val="uk-UA"/>
        </w:rPr>
        <w:t>Відповіді на питання: «На Вашій спеціалізації навчаються переважно дівчата чи хлопці?»</w:t>
      </w:r>
    </w:p>
    <w:tbl>
      <w:tblPr>
        <w:tblStyle w:val="a9"/>
        <w:tblW w:w="5000" w:type="pct"/>
        <w:tblLook w:val="04A0"/>
      </w:tblPr>
      <w:tblGrid>
        <w:gridCol w:w="4785"/>
        <w:gridCol w:w="4785"/>
      </w:tblGrid>
      <w:tr w:rsidR="00627C73" w:rsidRPr="00627C73" w:rsidTr="00983CDF">
        <w:tc>
          <w:tcPr>
            <w:tcW w:w="2500" w:type="pct"/>
            <w:vAlign w:val="center"/>
          </w:tcPr>
          <w:p w:rsidR="00296276" w:rsidRPr="00627C73" w:rsidRDefault="00296276" w:rsidP="00627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73">
              <w:rPr>
                <w:rFonts w:ascii="Times New Roman" w:hAnsi="Times New Roman" w:cs="Times New Roman"/>
                <w:b/>
                <w:sz w:val="28"/>
                <w:szCs w:val="28"/>
              </w:rPr>
              <w:t>Варіанти відповіді</w:t>
            </w:r>
          </w:p>
        </w:tc>
        <w:tc>
          <w:tcPr>
            <w:tcW w:w="2500" w:type="pct"/>
            <w:vAlign w:val="center"/>
          </w:tcPr>
          <w:p w:rsidR="00296276" w:rsidRPr="00627C73" w:rsidRDefault="00296276" w:rsidP="00627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73">
              <w:rPr>
                <w:rFonts w:ascii="Times New Roman" w:hAnsi="Times New Roman" w:cs="Times New Roman"/>
                <w:b/>
                <w:sz w:val="28"/>
                <w:szCs w:val="28"/>
              </w:rPr>
              <w:t>Частка респондентів, що обрали відповідь, %</w:t>
            </w:r>
          </w:p>
        </w:tc>
      </w:tr>
      <w:tr w:rsidR="00627C73" w:rsidRPr="00627C73" w:rsidTr="00983CDF">
        <w:trPr>
          <w:trHeight w:val="397"/>
        </w:trPr>
        <w:tc>
          <w:tcPr>
            <w:tcW w:w="2500" w:type="pct"/>
            <w:vAlign w:val="center"/>
          </w:tcPr>
          <w:p w:rsidR="00296276" w:rsidRPr="00627C73" w:rsidRDefault="008554FB" w:rsidP="00627C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Переважко дівчата</w:t>
            </w:r>
          </w:p>
        </w:tc>
        <w:tc>
          <w:tcPr>
            <w:tcW w:w="2500" w:type="pct"/>
            <w:vAlign w:val="center"/>
          </w:tcPr>
          <w:p w:rsidR="00296276" w:rsidRPr="00627C73" w:rsidRDefault="008554FB" w:rsidP="00627C7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100%</w:t>
            </w:r>
          </w:p>
        </w:tc>
      </w:tr>
      <w:tr w:rsidR="00627C73" w:rsidRPr="00627C73" w:rsidTr="00983CDF">
        <w:trPr>
          <w:trHeight w:val="397"/>
        </w:trPr>
        <w:tc>
          <w:tcPr>
            <w:tcW w:w="2500" w:type="pct"/>
            <w:vAlign w:val="center"/>
          </w:tcPr>
          <w:p w:rsidR="00296276" w:rsidRPr="00627C73" w:rsidRDefault="008554FB" w:rsidP="00627C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Переважко хлопці</w:t>
            </w:r>
          </w:p>
        </w:tc>
        <w:tc>
          <w:tcPr>
            <w:tcW w:w="2500" w:type="pct"/>
            <w:vAlign w:val="center"/>
          </w:tcPr>
          <w:p w:rsidR="00296276" w:rsidRPr="00627C73" w:rsidRDefault="008554FB" w:rsidP="00627C7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0%</w:t>
            </w:r>
          </w:p>
        </w:tc>
      </w:tr>
      <w:tr w:rsidR="00627C73" w:rsidRPr="00627C73" w:rsidTr="00983CDF">
        <w:trPr>
          <w:trHeight w:val="397"/>
        </w:trPr>
        <w:tc>
          <w:tcPr>
            <w:tcW w:w="2500" w:type="pct"/>
            <w:vAlign w:val="center"/>
          </w:tcPr>
          <w:p w:rsidR="00296276" w:rsidRPr="00627C73" w:rsidRDefault="008554FB" w:rsidP="00627C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Приблизно порівну</w:t>
            </w:r>
          </w:p>
        </w:tc>
        <w:tc>
          <w:tcPr>
            <w:tcW w:w="2500" w:type="pct"/>
            <w:vAlign w:val="center"/>
          </w:tcPr>
          <w:p w:rsidR="00296276" w:rsidRPr="00627C73" w:rsidRDefault="008554FB" w:rsidP="00627C7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0%</w:t>
            </w:r>
          </w:p>
        </w:tc>
      </w:tr>
    </w:tbl>
    <w:p w:rsidR="00296276" w:rsidRPr="00627C73" w:rsidRDefault="00296276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EFB" w:rsidRPr="00627C73" w:rsidRDefault="00440EFB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Аналіз відповідей </w:t>
      </w:r>
      <w:r w:rsidR="00AF39C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оказав, що, за інформацією, отриманою від респондентів, переважна більшість </w:t>
      </w:r>
      <w:r w:rsidR="00497E81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студентів </w:t>
      </w:r>
      <w:r w:rsidRPr="00627C73">
        <w:rPr>
          <w:rFonts w:ascii="Times New Roman" w:hAnsi="Times New Roman" w:cs="Times New Roman"/>
          <w:sz w:val="28"/>
          <w:szCs w:val="28"/>
          <w:lang w:val="uk-UA"/>
        </w:rPr>
        <w:t>на спеціалізація</w:t>
      </w:r>
      <w:r w:rsidR="00497E81" w:rsidRPr="00627C7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97E81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на яких навчаються ті, хто </w:t>
      </w:r>
      <w:r w:rsidR="00AF39CF">
        <w:rPr>
          <w:rFonts w:ascii="Times New Roman" w:hAnsi="Times New Roman" w:cs="Times New Roman"/>
          <w:sz w:val="28"/>
          <w:szCs w:val="28"/>
          <w:lang w:val="uk-UA"/>
        </w:rPr>
        <w:t>брав</w:t>
      </w:r>
      <w:r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участь в опитуванні – дівчата 100% (Див. рис. 2).</w:t>
      </w:r>
    </w:p>
    <w:p w:rsidR="00F63FA5" w:rsidRPr="00627C73" w:rsidRDefault="00EC1CEF" w:rsidP="00627C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20738" cy="1734034"/>
            <wp:effectExtent l="0" t="0" r="0" b="0"/>
            <wp:docPr id="4" name="Рисунок 4" descr="C:\Users\bilde\Desktop\АНКЕТ_ответ_20\20-21_секс_ПАТОЛОГИЯ\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lde\Desktop\АНКЕТ_ответ_20\20-21_секс_ПАТОЛОГИЯ\22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46" cy="173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CDF" w:rsidRPr="00627C73" w:rsidRDefault="00964AC5" w:rsidP="00627C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Рис.</w:t>
      </w:r>
      <w:r w:rsidR="00225191" w:rsidRPr="00627C7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– Кількість варіантів відповідей на питання:</w:t>
      </w:r>
    </w:p>
    <w:p w:rsidR="00F63FA5" w:rsidRPr="00627C73" w:rsidRDefault="00964AC5" w:rsidP="00627C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«На Вашій спеціалізації навчаються переважно дівчата чи хлопці?»</w:t>
      </w:r>
    </w:p>
    <w:p w:rsidR="00F63FA5" w:rsidRPr="00627C73" w:rsidRDefault="00F63FA5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9F0" w:rsidRPr="00627C73" w:rsidRDefault="006219F0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Результати відповідей на питання «Чи відомо Вам про факти сексуальних домагань у ХДАДМ чи на факультеті? Опишіть коротко» представлені в таблиці 3.</w:t>
      </w:r>
    </w:p>
    <w:p w:rsidR="00627751" w:rsidRPr="00627C73" w:rsidRDefault="00627751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19F0" w:rsidRPr="00627C73" w:rsidRDefault="006219F0" w:rsidP="00627C7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i/>
          <w:sz w:val="28"/>
          <w:szCs w:val="28"/>
          <w:lang w:val="uk-UA"/>
        </w:rPr>
        <w:t>Таблиця 3</w:t>
      </w:r>
    </w:p>
    <w:p w:rsidR="006219F0" w:rsidRPr="00627C73" w:rsidRDefault="006219F0" w:rsidP="00627C73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i/>
          <w:sz w:val="28"/>
          <w:szCs w:val="28"/>
          <w:lang w:val="uk-UA"/>
        </w:rPr>
        <w:t>Відповіді на питання: «Чи відомо Вам про факти сексуальних домагань у ХДАДМ чи на факультеті? Опишіть коротко»</w:t>
      </w:r>
    </w:p>
    <w:tbl>
      <w:tblPr>
        <w:tblStyle w:val="a9"/>
        <w:tblW w:w="5000" w:type="pct"/>
        <w:tblLook w:val="04A0"/>
      </w:tblPr>
      <w:tblGrid>
        <w:gridCol w:w="4785"/>
        <w:gridCol w:w="4785"/>
      </w:tblGrid>
      <w:tr w:rsidR="00627C73" w:rsidRPr="00627C73" w:rsidTr="00983CDF">
        <w:tc>
          <w:tcPr>
            <w:tcW w:w="2500" w:type="pct"/>
            <w:vAlign w:val="center"/>
          </w:tcPr>
          <w:p w:rsidR="006219F0" w:rsidRPr="00627C73" w:rsidRDefault="006219F0" w:rsidP="00627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73">
              <w:rPr>
                <w:rFonts w:ascii="Times New Roman" w:hAnsi="Times New Roman" w:cs="Times New Roman"/>
                <w:b/>
                <w:sz w:val="28"/>
                <w:szCs w:val="28"/>
              </w:rPr>
              <w:t>Варіанти відповіді</w:t>
            </w:r>
          </w:p>
        </w:tc>
        <w:tc>
          <w:tcPr>
            <w:tcW w:w="2500" w:type="pct"/>
            <w:vAlign w:val="center"/>
          </w:tcPr>
          <w:p w:rsidR="006219F0" w:rsidRPr="00627C73" w:rsidRDefault="006219F0" w:rsidP="00627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73">
              <w:rPr>
                <w:rFonts w:ascii="Times New Roman" w:hAnsi="Times New Roman" w:cs="Times New Roman"/>
                <w:b/>
                <w:sz w:val="28"/>
                <w:szCs w:val="28"/>
              </w:rPr>
              <w:t>Частка респондентів, що обрали відповідь, %</w:t>
            </w:r>
          </w:p>
        </w:tc>
      </w:tr>
      <w:tr w:rsidR="00627C73" w:rsidRPr="00627C73" w:rsidTr="00983CDF">
        <w:trPr>
          <w:trHeight w:val="397"/>
        </w:trPr>
        <w:tc>
          <w:tcPr>
            <w:tcW w:w="2500" w:type="pct"/>
            <w:vAlign w:val="center"/>
          </w:tcPr>
          <w:p w:rsidR="006219F0" w:rsidRPr="00627C73" w:rsidRDefault="00C0143F" w:rsidP="00627C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Ні, не відомо</w:t>
            </w:r>
          </w:p>
        </w:tc>
        <w:tc>
          <w:tcPr>
            <w:tcW w:w="2500" w:type="pct"/>
            <w:vAlign w:val="center"/>
          </w:tcPr>
          <w:p w:rsidR="006219F0" w:rsidRPr="00627C73" w:rsidRDefault="0085680D" w:rsidP="00627C7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</w:tr>
      <w:tr w:rsidR="00627C73" w:rsidRPr="00627C73" w:rsidTr="00983CDF">
        <w:trPr>
          <w:trHeight w:val="397"/>
        </w:trPr>
        <w:tc>
          <w:tcPr>
            <w:tcW w:w="2500" w:type="pct"/>
            <w:vAlign w:val="center"/>
          </w:tcPr>
          <w:p w:rsidR="006219F0" w:rsidRPr="00627C73" w:rsidRDefault="00806593" w:rsidP="00627C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="005E6960"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гуртожитках інституту</w:t>
            </w:r>
          </w:p>
        </w:tc>
        <w:tc>
          <w:tcPr>
            <w:tcW w:w="2500" w:type="pct"/>
            <w:vAlign w:val="center"/>
          </w:tcPr>
          <w:p w:rsidR="006219F0" w:rsidRPr="00627C73" w:rsidRDefault="00FF5356" w:rsidP="00627C7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7,75</w:t>
            </w:r>
          </w:p>
        </w:tc>
      </w:tr>
      <w:tr w:rsidR="00627C73" w:rsidRPr="00627C73" w:rsidTr="00983CDF">
        <w:trPr>
          <w:trHeight w:val="397"/>
        </w:trPr>
        <w:tc>
          <w:tcPr>
            <w:tcW w:w="2500" w:type="pct"/>
            <w:vAlign w:val="center"/>
          </w:tcPr>
          <w:p w:rsidR="00806593" w:rsidRPr="00627C73" w:rsidRDefault="00806593" w:rsidP="00627C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2500" w:type="pct"/>
            <w:vAlign w:val="center"/>
          </w:tcPr>
          <w:p w:rsidR="00806593" w:rsidRPr="00627C73" w:rsidRDefault="00FF5356" w:rsidP="00627C7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7,75</w:t>
            </w:r>
          </w:p>
        </w:tc>
      </w:tr>
      <w:tr w:rsidR="00627C73" w:rsidRPr="00627C73" w:rsidTr="00983CDF">
        <w:trPr>
          <w:trHeight w:val="397"/>
        </w:trPr>
        <w:tc>
          <w:tcPr>
            <w:tcW w:w="2500" w:type="pct"/>
            <w:vAlign w:val="center"/>
          </w:tcPr>
          <w:p w:rsidR="006219F0" w:rsidRPr="00627C73" w:rsidRDefault="0007586B" w:rsidP="00627C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Плітки </w:t>
            </w:r>
          </w:p>
        </w:tc>
        <w:tc>
          <w:tcPr>
            <w:tcW w:w="2500" w:type="pct"/>
            <w:vAlign w:val="center"/>
          </w:tcPr>
          <w:p w:rsidR="006219F0" w:rsidRPr="00627C73" w:rsidRDefault="00FF5356" w:rsidP="00627C7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7,75</w:t>
            </w:r>
          </w:p>
        </w:tc>
      </w:tr>
      <w:tr w:rsidR="00627C73" w:rsidRPr="00627C73" w:rsidTr="00983CDF">
        <w:trPr>
          <w:trHeight w:val="397"/>
        </w:trPr>
        <w:tc>
          <w:tcPr>
            <w:tcW w:w="2500" w:type="pct"/>
            <w:vAlign w:val="center"/>
          </w:tcPr>
          <w:p w:rsidR="00806593" w:rsidRPr="00627C73" w:rsidRDefault="00AF39CF" w:rsidP="00627C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 мені ніхто </w:t>
            </w:r>
            <w:r w:rsidR="00A13BFD"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нікого руками не </w:t>
            </w:r>
            <w:r w:rsidR="00A13BFD"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чіпав, фактом домагання назвати інші прояви потягу не можу.</w:t>
            </w:r>
          </w:p>
        </w:tc>
        <w:tc>
          <w:tcPr>
            <w:tcW w:w="2500" w:type="pct"/>
            <w:vAlign w:val="center"/>
          </w:tcPr>
          <w:p w:rsidR="00806593" w:rsidRPr="00627C73" w:rsidRDefault="00FF5356" w:rsidP="00627C7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7,75</w:t>
            </w:r>
          </w:p>
        </w:tc>
      </w:tr>
    </w:tbl>
    <w:p w:rsidR="00627751" w:rsidRPr="00627C73" w:rsidRDefault="00627751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7751" w:rsidRPr="00627C73" w:rsidRDefault="00806593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Переважній більшості респондентів – (</w:t>
      </w:r>
      <w:r w:rsidR="0007586B" w:rsidRPr="00627C7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осіб, </w:t>
      </w:r>
      <w:r w:rsidR="0007586B" w:rsidRPr="00627C73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% від загальної кількості </w:t>
      </w:r>
      <w:r w:rsidR="00AF39CF" w:rsidRPr="00AF39CF">
        <w:rPr>
          <w:rFonts w:ascii="Times New Roman" w:hAnsi="Times New Roman" w:cs="Times New Roman"/>
          <w:sz w:val="28"/>
          <w:szCs w:val="28"/>
          <w:lang w:val="uk-UA"/>
        </w:rPr>
        <w:t>студентів –</w:t>
      </w:r>
      <w:r w:rsidR="00AF39CF">
        <w:rPr>
          <w:rFonts w:ascii="Times New Roman" w:hAnsi="Times New Roman" w:cs="Times New Roman"/>
          <w:sz w:val="28"/>
          <w:szCs w:val="28"/>
          <w:lang w:val="uk-UA"/>
        </w:rPr>
        <w:t xml:space="preserve"> тих, хто </w:t>
      </w:r>
      <w:r w:rsidRPr="00627C73">
        <w:rPr>
          <w:rFonts w:ascii="Times New Roman" w:hAnsi="Times New Roman" w:cs="Times New Roman"/>
          <w:sz w:val="28"/>
          <w:szCs w:val="28"/>
          <w:lang w:val="uk-UA"/>
        </w:rPr>
        <w:t>брав участь в опитуванні) не відомо про факти сексуальних домагань у ХДАДМ чи на факультеті</w:t>
      </w:r>
      <w:r w:rsidR="00AF39C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586B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7,75% опитуваних указали, що їм відомо про такі факти; 7,75% респондентів вважають інформацію про факти сексуальних домагань плітками, 7,75% </w:t>
      </w:r>
      <w:r w:rsidR="007A5A38" w:rsidRPr="00627C7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7586B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39CF">
        <w:rPr>
          <w:rFonts w:ascii="Times New Roman" w:hAnsi="Times New Roman" w:cs="Times New Roman"/>
          <w:sz w:val="28"/>
          <w:szCs w:val="28"/>
          <w:lang w:val="uk-UA"/>
        </w:rPr>
        <w:t>подибувал</w:t>
      </w:r>
      <w:r w:rsidR="00AF39CF" w:rsidRPr="00AF39CF">
        <w:rPr>
          <w:rFonts w:ascii="Times New Roman" w:hAnsi="Times New Roman" w:cs="Times New Roman"/>
          <w:sz w:val="28"/>
          <w:szCs w:val="28"/>
          <w:lang w:val="uk-UA"/>
        </w:rPr>
        <w:t>и факт</w:t>
      </w:r>
      <w:r w:rsidR="0007586B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сексуальних домагань у гуртожитках, а 7,75% дали емоційну відповідь про своє особисте ставлення про формулювання «факт домагань».</w:t>
      </w:r>
    </w:p>
    <w:p w:rsidR="0007586B" w:rsidRPr="00627C73" w:rsidRDefault="0007586B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86B" w:rsidRPr="00627C73" w:rsidRDefault="00496109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Результати відповідей на питання «Чи чули Ви зі сторони викладачів/адміністрації/колег некоректні чи сексистські вислови/дії з сексуальним контекстом?» представлені в таблиці 4.</w:t>
      </w:r>
    </w:p>
    <w:p w:rsidR="0007586B" w:rsidRPr="00627C73" w:rsidRDefault="0007586B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109" w:rsidRPr="00627C73" w:rsidRDefault="00496109" w:rsidP="00627C7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i/>
          <w:sz w:val="28"/>
          <w:szCs w:val="28"/>
          <w:lang w:val="uk-UA"/>
        </w:rPr>
        <w:t>Таблиця 4</w:t>
      </w:r>
    </w:p>
    <w:p w:rsidR="00496109" w:rsidRPr="00627C73" w:rsidRDefault="00496109" w:rsidP="00627C7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i/>
          <w:sz w:val="28"/>
          <w:szCs w:val="28"/>
          <w:lang w:val="uk-UA"/>
        </w:rPr>
        <w:t>Відповіді на питання: «Чи чули Ви зі сторони викладачів/адміністрації/колег некоректні чи сексистські вислови/дії з сексуальним контекстом?»</w:t>
      </w:r>
    </w:p>
    <w:tbl>
      <w:tblPr>
        <w:tblStyle w:val="a9"/>
        <w:tblW w:w="5000" w:type="pct"/>
        <w:tblLook w:val="04A0"/>
      </w:tblPr>
      <w:tblGrid>
        <w:gridCol w:w="4785"/>
        <w:gridCol w:w="4785"/>
      </w:tblGrid>
      <w:tr w:rsidR="00627C73" w:rsidRPr="00627C73" w:rsidTr="00D712CF">
        <w:tc>
          <w:tcPr>
            <w:tcW w:w="2500" w:type="pct"/>
            <w:vAlign w:val="center"/>
          </w:tcPr>
          <w:p w:rsidR="00496109" w:rsidRPr="00627C73" w:rsidRDefault="00496109" w:rsidP="00627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73">
              <w:rPr>
                <w:rFonts w:ascii="Times New Roman" w:hAnsi="Times New Roman" w:cs="Times New Roman"/>
                <w:b/>
                <w:sz w:val="28"/>
                <w:szCs w:val="28"/>
              </w:rPr>
              <w:t>Варіанти відповіді</w:t>
            </w:r>
          </w:p>
        </w:tc>
        <w:tc>
          <w:tcPr>
            <w:tcW w:w="2500" w:type="pct"/>
            <w:vAlign w:val="center"/>
          </w:tcPr>
          <w:p w:rsidR="00496109" w:rsidRPr="00627C73" w:rsidRDefault="00496109" w:rsidP="00627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73">
              <w:rPr>
                <w:rFonts w:ascii="Times New Roman" w:hAnsi="Times New Roman" w:cs="Times New Roman"/>
                <w:b/>
                <w:sz w:val="28"/>
                <w:szCs w:val="28"/>
              </w:rPr>
              <w:t>Частка респондентів, що обрали відповідь, %</w:t>
            </w:r>
          </w:p>
        </w:tc>
      </w:tr>
      <w:tr w:rsidR="00627C73" w:rsidRPr="00627C73" w:rsidTr="00D712CF">
        <w:tc>
          <w:tcPr>
            <w:tcW w:w="2500" w:type="pct"/>
            <w:vAlign w:val="center"/>
          </w:tcPr>
          <w:p w:rsidR="00852E73" w:rsidRPr="00627C73" w:rsidRDefault="00852E73" w:rsidP="00627C7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2500" w:type="pct"/>
            <w:vAlign w:val="center"/>
          </w:tcPr>
          <w:p w:rsidR="00496109" w:rsidRPr="00627C73" w:rsidRDefault="0056121C" w:rsidP="00627C7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7,7</w:t>
            </w:r>
          </w:p>
        </w:tc>
      </w:tr>
      <w:tr w:rsidR="00627C73" w:rsidRPr="00627C73" w:rsidTr="00D712CF">
        <w:tc>
          <w:tcPr>
            <w:tcW w:w="2500" w:type="pct"/>
            <w:vAlign w:val="center"/>
          </w:tcPr>
          <w:p w:rsidR="00496109" w:rsidRPr="00627C73" w:rsidRDefault="00852E73" w:rsidP="00627C7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2500" w:type="pct"/>
            <w:vAlign w:val="center"/>
          </w:tcPr>
          <w:p w:rsidR="00496109" w:rsidRPr="00627C73" w:rsidRDefault="0056121C" w:rsidP="00627C7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53,8</w:t>
            </w:r>
          </w:p>
        </w:tc>
      </w:tr>
      <w:tr w:rsidR="00627C73" w:rsidRPr="00627C73" w:rsidTr="00D712CF">
        <w:tc>
          <w:tcPr>
            <w:tcW w:w="2500" w:type="pct"/>
            <w:vAlign w:val="center"/>
          </w:tcPr>
          <w:p w:rsidR="00496109" w:rsidRPr="00627C73" w:rsidRDefault="00852E73" w:rsidP="00627C7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Важко відповісти</w:t>
            </w:r>
          </w:p>
        </w:tc>
        <w:tc>
          <w:tcPr>
            <w:tcW w:w="2500" w:type="pct"/>
            <w:vAlign w:val="center"/>
          </w:tcPr>
          <w:p w:rsidR="00496109" w:rsidRPr="00627C73" w:rsidRDefault="0056121C" w:rsidP="00627C7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38,5</w:t>
            </w:r>
          </w:p>
        </w:tc>
      </w:tr>
    </w:tbl>
    <w:p w:rsidR="00496109" w:rsidRPr="00627C73" w:rsidRDefault="00496109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109" w:rsidRPr="00627C73" w:rsidRDefault="00326169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Лише один респондент (7,7% із загальної кількості) чув зі сторони викладачів/адміністрації/колег некоректні чи сексистські вислови/дії з сексуальним контекстом. Переважна більшість студентів – 53,8% дала відповідь «Ні», більше третини опитуваних (38,5%) обрали відповідь «важко відповісти», і це є свідченням того, що респондентів не настільки турбує це питання, щоб вони над ним замислювалися і готові б були вис</w:t>
      </w:r>
      <w:r w:rsidR="00F739A4" w:rsidRPr="00627C73">
        <w:rPr>
          <w:rFonts w:ascii="Times New Roman" w:hAnsi="Times New Roman" w:cs="Times New Roman"/>
          <w:sz w:val="28"/>
          <w:szCs w:val="28"/>
          <w:lang w:val="uk-UA"/>
        </w:rPr>
        <w:t>ловити</w:t>
      </w:r>
      <w:r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своє ставлення в умовах обмеженого часу </w:t>
      </w:r>
      <w:r w:rsidR="0097398B" w:rsidRPr="00627C73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97398B" w:rsidRPr="00627C7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7398B" w:rsidRPr="00627C73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97398B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14D4" w:rsidRPr="00627C73">
        <w:rPr>
          <w:rFonts w:ascii="Times New Roman" w:hAnsi="Times New Roman" w:cs="Times New Roman"/>
          <w:sz w:val="28"/>
          <w:szCs w:val="28"/>
          <w:lang w:val="uk-UA"/>
        </w:rPr>
        <w:t>опитування (Д</w:t>
      </w:r>
      <w:r w:rsidR="0097398B" w:rsidRPr="00627C73">
        <w:rPr>
          <w:rFonts w:ascii="Times New Roman" w:hAnsi="Times New Roman" w:cs="Times New Roman"/>
          <w:sz w:val="28"/>
          <w:szCs w:val="28"/>
          <w:lang w:val="uk-UA"/>
        </w:rPr>
        <w:t>ив. рис. 3)</w:t>
      </w:r>
    </w:p>
    <w:p w:rsidR="00496109" w:rsidRPr="00627C73" w:rsidRDefault="00266726" w:rsidP="00627C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0214" cy="2398482"/>
            <wp:effectExtent l="0" t="0" r="5715" b="1905"/>
            <wp:docPr id="5" name="Рисунок 5" descr="C:\Users\bilde\Desktop\АНКЕТ_ответ_20\20-21_секс_ПАТОЛОГИЯ\image(2)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lde\Desktop\АНКЕТ_ответ_20\20-21_секс_ПАТОЛОГИЯ\image(2)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39" cy="239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EB5" w:rsidRPr="00627C73" w:rsidRDefault="00810EB5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0EB5" w:rsidRPr="00627C73" w:rsidRDefault="00266726" w:rsidP="00627C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lastRenderedPageBreak/>
        <w:t>Рис.3 – Кількість варіантів відповідей на питання: «Чи чули Ви зі сторони викладачів/адміністрації/колег некоректні чи сексистські вислови/дії з сексуальним контекстом?»</w:t>
      </w:r>
    </w:p>
    <w:p w:rsidR="00810EB5" w:rsidRPr="00627C73" w:rsidRDefault="00810EB5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346" w:rsidRPr="00627C73" w:rsidRDefault="00DD57A3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Важливу інформацію отримано при аналізі відповіді на питання</w:t>
      </w:r>
      <w:r w:rsidR="00A61DC3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41346" w:rsidRPr="00627C73">
        <w:rPr>
          <w:rFonts w:ascii="Times New Roman" w:hAnsi="Times New Roman" w:cs="Times New Roman"/>
          <w:sz w:val="28"/>
          <w:szCs w:val="28"/>
          <w:lang w:val="uk-UA"/>
        </w:rPr>
        <w:t>Як Ви готові реагувати на події/висловлювання щодо Вас чи Ваших колег, які містять ознаки сексуальних домагань?</w:t>
      </w:r>
      <w:r w:rsidR="00B90D58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Хоча в опитуванні брали участь лише тринадцять респондентів, </w:t>
      </w:r>
      <w:r w:rsidR="001A59A6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відповіді </w:t>
      </w:r>
      <w:r w:rsidR="00B060CC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отримано </w:t>
      </w:r>
      <w:r w:rsidR="001A59A6" w:rsidRPr="00627C73">
        <w:rPr>
          <w:rFonts w:ascii="Times New Roman" w:hAnsi="Times New Roman" w:cs="Times New Roman"/>
          <w:sz w:val="28"/>
          <w:szCs w:val="28"/>
          <w:lang w:val="uk-UA"/>
        </w:rPr>
        <w:t>знакові</w:t>
      </w:r>
      <w:r w:rsidR="00B060CC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й емоційні</w:t>
      </w:r>
      <w:r w:rsidR="00D168B2" w:rsidRPr="00627C7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E45E5" w:rsidRPr="00627C73" w:rsidRDefault="009F241B" w:rsidP="00627C7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В залежності від ситуації</w:t>
      </w:r>
      <w:r w:rsidR="007E45E5" w:rsidRPr="00627C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45E5" w:rsidRPr="00627C73" w:rsidRDefault="007E45E5" w:rsidP="00627C7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Не буду стояти осторонь і спокійно дивитися на це. Тут потрібні рішучі дії</w:t>
      </w:r>
      <w:r w:rsidR="00D168B2" w:rsidRPr="00627C73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627C73">
        <w:rPr>
          <w:rFonts w:ascii="Times New Roman" w:hAnsi="Times New Roman" w:cs="Times New Roman"/>
          <w:sz w:val="28"/>
          <w:szCs w:val="28"/>
          <w:lang w:val="uk-UA"/>
        </w:rPr>
        <w:t>слова</w:t>
      </w:r>
      <w:r w:rsidR="009F241B" w:rsidRPr="00627C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45E5" w:rsidRPr="00627C73" w:rsidRDefault="007E45E5" w:rsidP="00627C7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Порадитися з ким</w:t>
      </w:r>
      <w:r w:rsidR="00D168B2" w:rsidRPr="00627C7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27C73">
        <w:rPr>
          <w:rFonts w:ascii="Times New Roman" w:hAnsi="Times New Roman" w:cs="Times New Roman"/>
          <w:sz w:val="28"/>
          <w:szCs w:val="28"/>
          <w:lang w:val="uk-UA"/>
        </w:rPr>
        <w:t>небудь щодо конкретної ситуації</w:t>
      </w:r>
      <w:r w:rsidR="009F241B" w:rsidRPr="00627C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45E5" w:rsidRPr="00627C73" w:rsidRDefault="007E45E5" w:rsidP="00627C7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Негативно</w:t>
      </w:r>
      <w:r w:rsidR="009F241B" w:rsidRPr="00627C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1346" w:rsidRPr="00627C73" w:rsidRDefault="00441346" w:rsidP="00627C7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Необхідно докласти у деканат, для того щоб вирішили цю проблему</w:t>
      </w:r>
      <w:r w:rsidR="009F241B" w:rsidRPr="00627C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45E5" w:rsidRPr="00627C73" w:rsidRDefault="007E45E5" w:rsidP="00627C7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Розголошувати, не залишати це просто так</w:t>
      </w:r>
      <w:r w:rsidR="009F241B" w:rsidRPr="00627C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1346" w:rsidRPr="00627C73" w:rsidRDefault="00441346" w:rsidP="00627C7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Розповім батькам. Складно відповісти.</w:t>
      </w:r>
    </w:p>
    <w:p w:rsidR="00441346" w:rsidRPr="00627C73" w:rsidRDefault="00441346" w:rsidP="00627C7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Зробити зауваження, якщо це не допоможе, обговорити iз </w:t>
      </w:r>
      <w:r w:rsidR="00AF39CF" w:rsidRPr="00627C73">
        <w:rPr>
          <w:rFonts w:ascii="Times New Roman" w:hAnsi="Times New Roman" w:cs="Times New Roman"/>
          <w:sz w:val="28"/>
          <w:szCs w:val="28"/>
          <w:lang w:val="uk-UA"/>
        </w:rPr>
        <w:t>колегами</w:t>
      </w:r>
      <w:r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и пiти до деканату, заради </w:t>
      </w:r>
      <w:r w:rsidR="00AF39CF" w:rsidRPr="00627C73">
        <w:rPr>
          <w:rFonts w:ascii="Times New Roman" w:hAnsi="Times New Roman" w:cs="Times New Roman"/>
          <w:sz w:val="28"/>
          <w:szCs w:val="28"/>
          <w:lang w:val="uk-UA"/>
        </w:rPr>
        <w:t>вирішення</w:t>
      </w:r>
      <w:r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цього питання.</w:t>
      </w:r>
    </w:p>
    <w:p w:rsidR="00441346" w:rsidRPr="00627C73" w:rsidRDefault="00441346" w:rsidP="00627C7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Телефонувати до служби допомоги, яка займається цим питанням. Писати заяву ректорові чи адміністрації </w:t>
      </w:r>
      <w:r w:rsidR="009F241B" w:rsidRPr="00627C73">
        <w:rPr>
          <w:rFonts w:ascii="Times New Roman" w:hAnsi="Times New Roman" w:cs="Times New Roman"/>
          <w:sz w:val="28"/>
          <w:szCs w:val="28"/>
          <w:lang w:val="uk-UA"/>
        </w:rPr>
        <w:t>навчального закладу</w:t>
      </w:r>
      <w:r w:rsidRPr="00627C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1346" w:rsidRPr="00627C73" w:rsidRDefault="00441346" w:rsidP="00627C7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Негайно</w:t>
      </w:r>
      <w:r w:rsidR="00D168B2" w:rsidRPr="00627C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45E5" w:rsidRPr="00627C73" w:rsidRDefault="007E45E5" w:rsidP="00627C7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Ніяк</w:t>
      </w:r>
      <w:r w:rsidR="00D168B2" w:rsidRPr="00627C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45E5" w:rsidRPr="00627C73" w:rsidRDefault="007E45E5" w:rsidP="00627C7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Відносно себе </w:t>
      </w:r>
      <w:r w:rsidR="00A40F0C" w:rsidRPr="00627C7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ніяк. Інші самі виберуть відповідну реакцію, залежно від того, наскільки будуть розташовані до персони, від якої надходять характерні сигнали.</w:t>
      </w:r>
    </w:p>
    <w:p w:rsidR="007E45E5" w:rsidRPr="00627C73" w:rsidRDefault="007E45E5" w:rsidP="00627C73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Ніяк, якщо тільки ніхто руки не розпускає.</w:t>
      </w:r>
    </w:p>
    <w:p w:rsidR="00326169" w:rsidRPr="00627C73" w:rsidRDefault="00326169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5303" w:rsidRPr="00627C73" w:rsidRDefault="00D168B2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Жоден з опитуваних не ставиться позитивно до факту сексуальних домагань, але залишається відкритим питання, що мається на увазі під висловлюванням «ознаки сексуальних домагань?». Тобто, не визначено критерії, що вже є сексуальним домаганням, а що лише містить ознаки? І респонденти готові перекласти відповідальність на батьків, представників адміністрації навчального закладу, служби, які (цитую): «…займаються цим питанням»</w:t>
      </w:r>
      <w:r w:rsidR="00E864A3" w:rsidRPr="00627C73">
        <w:rPr>
          <w:rFonts w:ascii="Times New Roman" w:hAnsi="Times New Roman" w:cs="Times New Roman"/>
          <w:sz w:val="28"/>
          <w:szCs w:val="28"/>
          <w:lang w:val="uk-UA"/>
        </w:rPr>
        <w:t>, або ж готові обрати вичікувальну позицію до тієї миті, коли поведінка партнеру по контакту не набуде чітких ознак домагань.</w:t>
      </w:r>
    </w:p>
    <w:p w:rsidR="00D62CE5" w:rsidRPr="00627C73" w:rsidRDefault="00215303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Результати відповідей на питання «Чи відомо Вам куди можна звернутись якщо хтось зазнає сексуальних домагань?» представлені в таблиці 5</w:t>
      </w:r>
      <w:r w:rsidR="00D62CE5" w:rsidRPr="00627C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5303" w:rsidRPr="00627C73" w:rsidRDefault="00215303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5303" w:rsidRPr="00627C73" w:rsidRDefault="00215303" w:rsidP="00627C7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i/>
          <w:sz w:val="28"/>
          <w:szCs w:val="28"/>
          <w:lang w:val="uk-UA"/>
        </w:rPr>
        <w:t>Таблиця 5</w:t>
      </w:r>
    </w:p>
    <w:p w:rsidR="00215303" w:rsidRPr="00627C73" w:rsidRDefault="00215303" w:rsidP="00627C73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i/>
          <w:sz w:val="28"/>
          <w:szCs w:val="28"/>
          <w:lang w:val="uk-UA"/>
        </w:rPr>
        <w:t>Відповіді на питання: «Чи відомо Вам куди можна звернутись якщо хтось зазнає сексуальних домагань?»</w:t>
      </w:r>
    </w:p>
    <w:tbl>
      <w:tblPr>
        <w:tblStyle w:val="a9"/>
        <w:tblW w:w="5000" w:type="pct"/>
        <w:tblLook w:val="04A0"/>
      </w:tblPr>
      <w:tblGrid>
        <w:gridCol w:w="4785"/>
        <w:gridCol w:w="4785"/>
      </w:tblGrid>
      <w:tr w:rsidR="00627C73" w:rsidRPr="00627C73" w:rsidTr="002A0416">
        <w:tc>
          <w:tcPr>
            <w:tcW w:w="2500" w:type="pct"/>
            <w:vAlign w:val="center"/>
          </w:tcPr>
          <w:p w:rsidR="00215303" w:rsidRPr="00627C73" w:rsidRDefault="00215303" w:rsidP="00627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73">
              <w:rPr>
                <w:rFonts w:ascii="Times New Roman" w:hAnsi="Times New Roman" w:cs="Times New Roman"/>
                <w:b/>
                <w:sz w:val="28"/>
                <w:szCs w:val="28"/>
              </w:rPr>
              <w:t>Варіанти відповіді</w:t>
            </w:r>
          </w:p>
        </w:tc>
        <w:tc>
          <w:tcPr>
            <w:tcW w:w="2500" w:type="pct"/>
            <w:vAlign w:val="center"/>
          </w:tcPr>
          <w:p w:rsidR="00215303" w:rsidRPr="00627C73" w:rsidRDefault="00215303" w:rsidP="00627C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73">
              <w:rPr>
                <w:rFonts w:ascii="Times New Roman" w:hAnsi="Times New Roman" w:cs="Times New Roman"/>
                <w:b/>
                <w:sz w:val="28"/>
                <w:szCs w:val="28"/>
              </w:rPr>
              <w:t>Частка респондентів, що обрали відповідь, %</w:t>
            </w:r>
          </w:p>
        </w:tc>
      </w:tr>
      <w:tr w:rsidR="00627C73" w:rsidRPr="00627C73" w:rsidTr="002A0416">
        <w:trPr>
          <w:trHeight w:val="397"/>
        </w:trPr>
        <w:tc>
          <w:tcPr>
            <w:tcW w:w="2500" w:type="pct"/>
            <w:vAlign w:val="center"/>
          </w:tcPr>
          <w:p w:rsidR="00215303" w:rsidRPr="00627C73" w:rsidRDefault="00215303" w:rsidP="00627C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Так</w:t>
            </w:r>
          </w:p>
        </w:tc>
        <w:tc>
          <w:tcPr>
            <w:tcW w:w="2500" w:type="pct"/>
            <w:vAlign w:val="center"/>
          </w:tcPr>
          <w:p w:rsidR="00215303" w:rsidRPr="00627C73" w:rsidRDefault="00351A1E" w:rsidP="00627C7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53,8</w:t>
            </w:r>
          </w:p>
        </w:tc>
      </w:tr>
      <w:tr w:rsidR="00627C73" w:rsidRPr="00627C73" w:rsidTr="002A0416">
        <w:trPr>
          <w:trHeight w:val="397"/>
        </w:trPr>
        <w:tc>
          <w:tcPr>
            <w:tcW w:w="2500" w:type="pct"/>
            <w:vAlign w:val="center"/>
          </w:tcPr>
          <w:p w:rsidR="00215303" w:rsidRPr="00627C73" w:rsidRDefault="00215303" w:rsidP="00627C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2500" w:type="pct"/>
            <w:vAlign w:val="center"/>
          </w:tcPr>
          <w:p w:rsidR="00215303" w:rsidRPr="00627C73" w:rsidRDefault="00351A1E" w:rsidP="00627C7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30,8</w:t>
            </w:r>
          </w:p>
        </w:tc>
      </w:tr>
      <w:tr w:rsidR="00627C73" w:rsidRPr="00627C73" w:rsidTr="002A0416">
        <w:trPr>
          <w:trHeight w:val="397"/>
        </w:trPr>
        <w:tc>
          <w:tcPr>
            <w:tcW w:w="2500" w:type="pct"/>
            <w:vAlign w:val="center"/>
          </w:tcPr>
          <w:p w:rsidR="00215303" w:rsidRPr="00627C73" w:rsidRDefault="00215303" w:rsidP="00627C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Важко відповісти</w:t>
            </w:r>
          </w:p>
        </w:tc>
        <w:tc>
          <w:tcPr>
            <w:tcW w:w="2500" w:type="pct"/>
            <w:vAlign w:val="center"/>
          </w:tcPr>
          <w:p w:rsidR="00215303" w:rsidRPr="00627C73" w:rsidRDefault="00351A1E" w:rsidP="00627C7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7C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15,4</w:t>
            </w:r>
          </w:p>
        </w:tc>
      </w:tr>
    </w:tbl>
    <w:p w:rsidR="00215303" w:rsidRPr="00627C73" w:rsidRDefault="00215303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5303" w:rsidRPr="00627C73" w:rsidRDefault="008D2FCD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Опитування показало, що переважній більшості респондентів (53,85) відомо, куди можна звернутись якщо хтось зазнає сексуальних домагань. Майже третині (30,8%) – невідомо, а 15,4% важко відповісти на це пит</w:t>
      </w:r>
      <w:r w:rsidR="000A7E91" w:rsidRPr="00627C73">
        <w:rPr>
          <w:rFonts w:ascii="Times New Roman" w:hAnsi="Times New Roman" w:cs="Times New Roman"/>
          <w:sz w:val="28"/>
          <w:szCs w:val="28"/>
          <w:lang w:val="uk-UA"/>
        </w:rPr>
        <w:t>ання (Д</w:t>
      </w:r>
      <w:r w:rsidRPr="00627C73">
        <w:rPr>
          <w:rFonts w:ascii="Times New Roman" w:hAnsi="Times New Roman" w:cs="Times New Roman"/>
          <w:sz w:val="28"/>
          <w:szCs w:val="28"/>
          <w:lang w:val="uk-UA"/>
        </w:rPr>
        <w:t>ив. рис. 4).</w:t>
      </w:r>
    </w:p>
    <w:p w:rsidR="00A96A73" w:rsidRPr="00627C73" w:rsidRDefault="00A96A73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5303" w:rsidRPr="00627C73" w:rsidRDefault="00A26E02" w:rsidP="00627C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1510" cy="2410464"/>
            <wp:effectExtent l="0" t="0" r="2540" b="8890"/>
            <wp:docPr id="6" name="Рисунок 6" descr="C:\Users\bilde\Desktop\АНКЕТ_ответ_20\20-21_секс_ПАТОЛОГИЯ\image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lde\Desktop\АНКЕТ_ответ_20\20-21_секс_ПАТОЛОГИЯ\image(3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CE5" w:rsidRPr="00627C73" w:rsidRDefault="00B24141" w:rsidP="00627C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Рис.4 – Кількість варіантів відповідей на питання: «Чи відомо Вам куди можна звернутись якщо хтось зазнає сексуальних домагань?»</w:t>
      </w:r>
    </w:p>
    <w:p w:rsidR="003C6398" w:rsidRPr="00627C73" w:rsidRDefault="003C6398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2CE5" w:rsidRPr="00627C73" w:rsidRDefault="00A96A73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Дані проведеного аналізу дають змогу дійти висновків:</w:t>
      </w:r>
    </w:p>
    <w:p w:rsidR="00A96A73" w:rsidRPr="00627C73" w:rsidRDefault="00A96A73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Жоден з опитуваних не ідентифікував себе як особу іншого гендеру, 62,2% респондентів вказують, що вони ідентифікують себе як осіб жіночої стати, 30,8% опитуваних – чоловічої стати.</w:t>
      </w:r>
    </w:p>
    <w:p w:rsidR="00A96A73" w:rsidRPr="00627C73" w:rsidRDefault="00D35573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Переважна більшість студентів академії – дівчата, отже, студентській спільноті притаманні всі характерні ознаки «жіночого колективу» з його перевагами і недоліками. Більш детально можна буде дослідити особливості ставлення студентів щодо випадків сексуальних домагань, сексизму та інших видів дискримінації в студентському середовищі в ході подальших р</w:t>
      </w:r>
      <w:r w:rsidR="00AF39CF">
        <w:rPr>
          <w:rFonts w:ascii="Times New Roman" w:hAnsi="Times New Roman" w:cs="Times New Roman"/>
          <w:sz w:val="28"/>
          <w:szCs w:val="28"/>
          <w:lang w:val="uk-UA"/>
        </w:rPr>
        <w:t>озвідок на більш чисельної групи</w:t>
      </w:r>
      <w:r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респондентів.</w:t>
      </w:r>
    </w:p>
    <w:p w:rsidR="00D62CE5" w:rsidRPr="00627C73" w:rsidRDefault="0023360A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Про факти сексуальних домагань у ХДАДМ чи на факультеті невідомо 69% опитуваних, лише 15% респондентів підтвердили, що чули про такі випадки, а 7</w:t>
      </w:r>
      <w:r w:rsidR="00627C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27C73">
        <w:rPr>
          <w:rFonts w:ascii="Times New Roman" w:hAnsi="Times New Roman" w:cs="Times New Roman"/>
          <w:sz w:val="28"/>
          <w:szCs w:val="28"/>
          <w:lang w:val="uk-UA"/>
        </w:rPr>
        <w:t>75% опитуваних емоційно назвали розповіді про домагання плітками.</w:t>
      </w:r>
    </w:p>
    <w:p w:rsidR="00A96A73" w:rsidRPr="00627C73" w:rsidRDefault="003A57B7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Лише 7,7% респондентів вказали, що чули зі сторони викладачів/адміністрації/колег некоректні чи сексистські вислови/дії з сексуальним контекстом. Переважна більшість або не чула таких висловів (53,8%), або ж ускладнюється конкретно відповісти на запитання, що свідчить про невизначеність особистісної позиції щодо коректності висловлювань і контексту дій.</w:t>
      </w:r>
    </w:p>
    <w:p w:rsidR="00D62CE5" w:rsidRPr="00627C73" w:rsidRDefault="00EC4BBE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lastRenderedPageBreak/>
        <w:t>Більшість з опитуваних не може чітко диференціювати ознаки сексуальних домагань і прагне перекласти відповідальність за рішення, як протистояти домаганням на «відповідальні особи» (батьки, адміністрація і т.і.).</w:t>
      </w:r>
    </w:p>
    <w:p w:rsidR="00EC4BBE" w:rsidRPr="00627C73" w:rsidRDefault="00EC4BBE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Про невизначеність особистісної позиції свідчить і те, що 15,5% респондентів важко відповісти, чи відомо їм, куди можна звернутись якщо хтось зазнає сексуальних домагань.</w:t>
      </w:r>
    </w:p>
    <w:p w:rsidR="005A7868" w:rsidRPr="00627C73" w:rsidRDefault="00AF39CF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7628B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урахуванням того, що </w:t>
      </w:r>
      <w:r>
        <w:rPr>
          <w:rFonts w:ascii="Times New Roman" w:hAnsi="Times New Roman" w:cs="Times New Roman"/>
          <w:sz w:val="28"/>
          <w:szCs w:val="28"/>
          <w:lang w:val="uk-UA"/>
        </w:rPr>
        <w:t>брати</w:t>
      </w:r>
      <w:r w:rsidR="0007628B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участь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7628B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опитуванні студентам було запропоновано після закінчення зимової сесії, </w:t>
      </w:r>
      <w:r w:rsidR="009C0F90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під час зимових канікул, тому </w:t>
      </w:r>
      <w:r w:rsidR="0007628B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не дивно, що в опитуванні </w:t>
      </w:r>
      <w:r>
        <w:rPr>
          <w:rFonts w:ascii="Times New Roman" w:hAnsi="Times New Roman" w:cs="Times New Roman"/>
          <w:sz w:val="28"/>
          <w:szCs w:val="28"/>
          <w:lang w:val="uk-UA"/>
        </w:rPr>
        <w:t>брала</w:t>
      </w:r>
      <w:bookmarkStart w:id="0" w:name="_GoBack"/>
      <w:bookmarkEnd w:id="0"/>
      <w:r w:rsidR="0007628B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участь незначна кількість студентів академії – </w:t>
      </w:r>
      <w:r w:rsidR="00A13469" w:rsidRPr="00627C73">
        <w:rPr>
          <w:rFonts w:ascii="Times New Roman" w:hAnsi="Times New Roman" w:cs="Times New Roman"/>
          <w:sz w:val="28"/>
          <w:szCs w:val="28"/>
          <w:lang w:val="uk-UA"/>
        </w:rPr>
        <w:t>тринадцять</w:t>
      </w:r>
      <w:r w:rsidR="0007628B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респондентів. Отже, опитування можна вважати </w:t>
      </w:r>
      <w:r w:rsidR="00A96A73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пілотажним </w:t>
      </w:r>
      <w:r w:rsidR="00DC0B55" w:rsidRPr="00627C7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96A73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пробно-пошуковим. </w:t>
      </w:r>
      <w:r w:rsidR="007A7B13" w:rsidRPr="00627C73">
        <w:rPr>
          <w:rFonts w:ascii="Times New Roman" w:hAnsi="Times New Roman" w:cs="Times New Roman"/>
          <w:sz w:val="28"/>
          <w:szCs w:val="28"/>
          <w:lang w:val="uk-UA"/>
        </w:rPr>
        <w:t>Моніторинг,</w:t>
      </w:r>
      <w:r w:rsidR="00A96A73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 в якому братимуть участь більша кількість студентів, </w:t>
      </w:r>
      <w:r w:rsidR="007A7B13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заплановано </w:t>
      </w:r>
      <w:r w:rsidR="00A96A73"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провести під час весняного семестру. </w:t>
      </w:r>
    </w:p>
    <w:p w:rsidR="00627C73" w:rsidRDefault="00627C73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7C73" w:rsidRPr="00627C73" w:rsidRDefault="00627C73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4035" w:rsidRPr="00627C73" w:rsidRDefault="006A4035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20.01.2021 р.</w:t>
      </w:r>
    </w:p>
    <w:p w:rsidR="006A4035" w:rsidRDefault="006A4035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7C73" w:rsidRPr="00627C73" w:rsidRDefault="00627C73" w:rsidP="00627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4035" w:rsidRPr="00627C73" w:rsidRDefault="006A4035" w:rsidP="00627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Голова робочої групи</w:t>
      </w:r>
    </w:p>
    <w:p w:rsidR="006A4035" w:rsidRPr="00627C73" w:rsidRDefault="006A4035" w:rsidP="00627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 xml:space="preserve">з забезпечення якості </w:t>
      </w:r>
    </w:p>
    <w:p w:rsidR="00A13469" w:rsidRPr="00627C73" w:rsidRDefault="006A4035" w:rsidP="00627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C73">
        <w:rPr>
          <w:rFonts w:ascii="Times New Roman" w:hAnsi="Times New Roman" w:cs="Times New Roman"/>
          <w:sz w:val="28"/>
          <w:szCs w:val="28"/>
          <w:lang w:val="uk-UA"/>
        </w:rPr>
        <w:t>освітньої діяльності ХДАДМ</w:t>
      </w:r>
      <w:r w:rsidRPr="00627C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7C7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A4360" w:rsidRPr="00627C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7C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7C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7C73">
        <w:rPr>
          <w:rFonts w:ascii="Times New Roman" w:hAnsi="Times New Roman" w:cs="Times New Roman"/>
          <w:sz w:val="28"/>
          <w:szCs w:val="28"/>
          <w:lang w:val="uk-UA"/>
        </w:rPr>
        <w:tab/>
        <w:t>Наталя БІЛЬДЕР</w:t>
      </w:r>
    </w:p>
    <w:sectPr w:rsidR="00A13469" w:rsidRPr="00627C73" w:rsidSect="004A12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BAF" w:rsidRDefault="00924BAF" w:rsidP="000E7B53">
      <w:pPr>
        <w:spacing w:after="0" w:line="240" w:lineRule="auto"/>
      </w:pPr>
      <w:r>
        <w:separator/>
      </w:r>
    </w:p>
  </w:endnote>
  <w:endnote w:type="continuationSeparator" w:id="0">
    <w:p w:rsidR="00924BAF" w:rsidRDefault="00924BAF" w:rsidP="000E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BAF" w:rsidRDefault="00924BAF" w:rsidP="000E7B53">
      <w:pPr>
        <w:spacing w:after="0" w:line="240" w:lineRule="auto"/>
      </w:pPr>
      <w:r>
        <w:separator/>
      </w:r>
    </w:p>
  </w:footnote>
  <w:footnote w:type="continuationSeparator" w:id="0">
    <w:p w:rsidR="00924BAF" w:rsidRDefault="00924BAF" w:rsidP="000E7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05D1F"/>
    <w:multiLevelType w:val="hybridMultilevel"/>
    <w:tmpl w:val="29FC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E48FA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34A05"/>
    <w:multiLevelType w:val="hybridMultilevel"/>
    <w:tmpl w:val="E5825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0129C"/>
    <w:multiLevelType w:val="hybridMultilevel"/>
    <w:tmpl w:val="F304723C"/>
    <w:lvl w:ilvl="0" w:tplc="25EC14DE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2C0"/>
    <w:rsid w:val="0007586B"/>
    <w:rsid w:val="0007628B"/>
    <w:rsid w:val="00086E55"/>
    <w:rsid w:val="000A7E91"/>
    <w:rsid w:val="000B1A63"/>
    <w:rsid w:val="000B3719"/>
    <w:rsid w:val="000E7B53"/>
    <w:rsid w:val="000F416F"/>
    <w:rsid w:val="001536DC"/>
    <w:rsid w:val="001563A2"/>
    <w:rsid w:val="001A59A6"/>
    <w:rsid w:val="00215303"/>
    <w:rsid w:val="00225191"/>
    <w:rsid w:val="00227EEA"/>
    <w:rsid w:val="00231CFF"/>
    <w:rsid w:val="0023360A"/>
    <w:rsid w:val="00266726"/>
    <w:rsid w:val="00296276"/>
    <w:rsid w:val="002A0416"/>
    <w:rsid w:val="002C2830"/>
    <w:rsid w:val="002C634E"/>
    <w:rsid w:val="002F7037"/>
    <w:rsid w:val="00311991"/>
    <w:rsid w:val="00326169"/>
    <w:rsid w:val="00351A1E"/>
    <w:rsid w:val="0035786D"/>
    <w:rsid w:val="00374CF1"/>
    <w:rsid w:val="00393F9D"/>
    <w:rsid w:val="003A57B7"/>
    <w:rsid w:val="003C1A58"/>
    <w:rsid w:val="003C6398"/>
    <w:rsid w:val="003D01B8"/>
    <w:rsid w:val="00440EFB"/>
    <w:rsid w:val="00441346"/>
    <w:rsid w:val="00496109"/>
    <w:rsid w:val="00497E81"/>
    <w:rsid w:val="004A1235"/>
    <w:rsid w:val="004D0C22"/>
    <w:rsid w:val="0053142F"/>
    <w:rsid w:val="0056121C"/>
    <w:rsid w:val="005A7868"/>
    <w:rsid w:val="005B3F80"/>
    <w:rsid w:val="005E6960"/>
    <w:rsid w:val="006219F0"/>
    <w:rsid w:val="00627751"/>
    <w:rsid w:val="00627C73"/>
    <w:rsid w:val="00631DFD"/>
    <w:rsid w:val="00654D45"/>
    <w:rsid w:val="006A4035"/>
    <w:rsid w:val="006A6579"/>
    <w:rsid w:val="006E62D9"/>
    <w:rsid w:val="00724AFB"/>
    <w:rsid w:val="007274B5"/>
    <w:rsid w:val="00762187"/>
    <w:rsid w:val="00767C80"/>
    <w:rsid w:val="007A5A38"/>
    <w:rsid w:val="007A7B13"/>
    <w:rsid w:val="007E45E5"/>
    <w:rsid w:val="00806593"/>
    <w:rsid w:val="00810EB5"/>
    <w:rsid w:val="0085273D"/>
    <w:rsid w:val="00852E73"/>
    <w:rsid w:val="008554FB"/>
    <w:rsid w:val="0085680D"/>
    <w:rsid w:val="00870360"/>
    <w:rsid w:val="008D2FCD"/>
    <w:rsid w:val="008F1A87"/>
    <w:rsid w:val="00924BAF"/>
    <w:rsid w:val="0093281D"/>
    <w:rsid w:val="00962755"/>
    <w:rsid w:val="00964AC5"/>
    <w:rsid w:val="009714D4"/>
    <w:rsid w:val="0097398B"/>
    <w:rsid w:val="00983CDF"/>
    <w:rsid w:val="009C0F90"/>
    <w:rsid w:val="009C3D2C"/>
    <w:rsid w:val="009C6474"/>
    <w:rsid w:val="009D1604"/>
    <w:rsid w:val="009F241B"/>
    <w:rsid w:val="00A13469"/>
    <w:rsid w:val="00A13BFD"/>
    <w:rsid w:val="00A26E02"/>
    <w:rsid w:val="00A32FB2"/>
    <w:rsid w:val="00A40F0C"/>
    <w:rsid w:val="00A61DC3"/>
    <w:rsid w:val="00A96A73"/>
    <w:rsid w:val="00AA145E"/>
    <w:rsid w:val="00AA4360"/>
    <w:rsid w:val="00AA49C0"/>
    <w:rsid w:val="00AF39CF"/>
    <w:rsid w:val="00AF629B"/>
    <w:rsid w:val="00B018AE"/>
    <w:rsid w:val="00B060CC"/>
    <w:rsid w:val="00B22FBA"/>
    <w:rsid w:val="00B24141"/>
    <w:rsid w:val="00B90D58"/>
    <w:rsid w:val="00BE3D32"/>
    <w:rsid w:val="00C0143F"/>
    <w:rsid w:val="00C112C0"/>
    <w:rsid w:val="00C370F6"/>
    <w:rsid w:val="00CA2C32"/>
    <w:rsid w:val="00CC7212"/>
    <w:rsid w:val="00D168B2"/>
    <w:rsid w:val="00D35573"/>
    <w:rsid w:val="00D53C9C"/>
    <w:rsid w:val="00D62CE5"/>
    <w:rsid w:val="00DB2839"/>
    <w:rsid w:val="00DC0B55"/>
    <w:rsid w:val="00DD57A3"/>
    <w:rsid w:val="00E864A3"/>
    <w:rsid w:val="00EC1CEF"/>
    <w:rsid w:val="00EC4BBE"/>
    <w:rsid w:val="00ED2554"/>
    <w:rsid w:val="00F17D4D"/>
    <w:rsid w:val="00F63FA5"/>
    <w:rsid w:val="00F739A4"/>
    <w:rsid w:val="00FC6A0E"/>
    <w:rsid w:val="00FF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A0E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E7B5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E7B5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E7B5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31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DF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31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E4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A0E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E7B5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E7B5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E7B5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31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DF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31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E4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FD1E5-5DB9-4FB7-8ABE-9D7FF4CC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 Bilder</dc:creator>
  <cp:lastModifiedBy>GIZ 25</cp:lastModifiedBy>
  <cp:revision>2</cp:revision>
  <dcterms:created xsi:type="dcterms:W3CDTF">2021-02-04T10:44:00Z</dcterms:created>
  <dcterms:modified xsi:type="dcterms:W3CDTF">2021-02-04T10:44:00Z</dcterms:modified>
</cp:coreProperties>
</file>